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B0F3" w14:textId="2221801D" w:rsidR="00DA775B" w:rsidRDefault="00DA775B">
      <w:pPr>
        <w:rPr>
          <w:rFonts w:ascii="Lato" w:hAnsi="Lato"/>
          <w:sz w:val="12"/>
          <w:szCs w:val="12"/>
        </w:rPr>
      </w:pPr>
    </w:p>
    <w:p w14:paraId="423F4F2A" w14:textId="77777777" w:rsidR="001E7904" w:rsidRDefault="001E7904">
      <w:pPr>
        <w:rPr>
          <w:rFonts w:ascii="Lato" w:hAnsi="Lato"/>
          <w:sz w:val="12"/>
          <w:szCs w:val="12"/>
        </w:rPr>
      </w:pPr>
    </w:p>
    <w:p w14:paraId="11CCE5E3" w14:textId="77777777" w:rsidR="001E7904" w:rsidRPr="001C4811" w:rsidRDefault="001E7904">
      <w:pPr>
        <w:rPr>
          <w:rFonts w:ascii="Lato" w:hAnsi="Lato"/>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7793"/>
      </w:tblGrid>
      <w:tr w:rsidR="00B03636" w:rsidRPr="00FC7FA4" w14:paraId="7876E0D2" w14:textId="77777777" w:rsidTr="006A68F0">
        <w:trPr>
          <w:trHeight w:val="1560"/>
        </w:trPr>
        <w:tc>
          <w:tcPr>
            <w:tcW w:w="1242" w:type="dxa"/>
            <w:vAlign w:val="bottom"/>
          </w:tcPr>
          <w:p w14:paraId="7C9BF0F4" w14:textId="77777777" w:rsidR="003504B6" w:rsidRPr="003504B6" w:rsidRDefault="00B03636">
            <w:pPr>
              <w:pStyle w:val="Heading1"/>
              <w:rPr>
                <w:sz w:val="32"/>
                <w:szCs w:val="32"/>
              </w:rPr>
            </w:pPr>
            <w:r>
              <w:rPr>
                <w:noProof/>
                <w:lang w:val="en-GB" w:eastAsia="en-GB"/>
              </w:rPr>
              <w:drawing>
                <wp:inline distT="0" distB="0" distL="0" distR="0" wp14:anchorId="641E9AC8" wp14:editId="0524DE93">
                  <wp:extent cx="541343"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 Diocese crest 2016 RGB Land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5998" cy="1268112"/>
                          </a:xfrm>
                          <a:prstGeom prst="rect">
                            <a:avLst/>
                          </a:prstGeom>
                          <a:noFill/>
                          <a:ln>
                            <a:noFill/>
                          </a:ln>
                        </pic:spPr>
                      </pic:pic>
                    </a:graphicData>
                  </a:graphic>
                </wp:inline>
              </w:drawing>
            </w:r>
          </w:p>
        </w:tc>
        <w:tc>
          <w:tcPr>
            <w:tcW w:w="8000" w:type="dxa"/>
            <w:vAlign w:val="bottom"/>
          </w:tcPr>
          <w:p w14:paraId="4646B04F" w14:textId="2451D0C6" w:rsidR="00FF571E" w:rsidRDefault="0093154A" w:rsidP="008B0333">
            <w:pPr>
              <w:pStyle w:val="Header"/>
              <w:tabs>
                <w:tab w:val="left" w:pos="1560"/>
                <w:tab w:val="left" w:pos="4820"/>
              </w:tabs>
              <w:rPr>
                <w:rFonts w:ascii="Lato Heavy" w:hAnsi="Lato Heavy"/>
                <w:b/>
                <w:sz w:val="42"/>
                <w:szCs w:val="42"/>
              </w:rPr>
            </w:pPr>
            <w:r>
              <w:rPr>
                <w:rFonts w:ascii="Lato Heavy" w:hAnsi="Lato Heavy"/>
                <w:b/>
                <w:sz w:val="42"/>
                <w:szCs w:val="42"/>
              </w:rPr>
              <w:t xml:space="preserve">Racial Justice </w:t>
            </w:r>
            <w:r w:rsidR="005379F5">
              <w:rPr>
                <w:rFonts w:ascii="Lato Heavy" w:hAnsi="Lato Heavy"/>
                <w:b/>
                <w:sz w:val="42"/>
                <w:szCs w:val="42"/>
              </w:rPr>
              <w:t>Education Adviser</w:t>
            </w:r>
            <w:r>
              <w:rPr>
                <w:rFonts w:ascii="Lato Heavy" w:hAnsi="Lato Heavy"/>
                <w:b/>
                <w:sz w:val="42"/>
                <w:szCs w:val="42"/>
              </w:rPr>
              <w:t xml:space="preserve"> </w:t>
            </w:r>
          </w:p>
          <w:p w14:paraId="0577C963" w14:textId="3CD0573A" w:rsidR="00344D02" w:rsidRPr="00BC5889" w:rsidRDefault="0093154A" w:rsidP="008B0333">
            <w:pPr>
              <w:pStyle w:val="Header"/>
              <w:tabs>
                <w:tab w:val="left" w:pos="1560"/>
                <w:tab w:val="left" w:pos="4820"/>
              </w:tabs>
              <w:rPr>
                <w:rFonts w:ascii="Lato Heavy" w:hAnsi="Lato Heavy"/>
                <w:b/>
                <w:sz w:val="42"/>
                <w:szCs w:val="42"/>
              </w:rPr>
            </w:pPr>
            <w:r>
              <w:rPr>
                <w:rFonts w:ascii="Lato Heavy" w:hAnsi="Lato Heavy"/>
                <w:b/>
                <w:sz w:val="42"/>
                <w:szCs w:val="42"/>
              </w:rPr>
              <w:t>0.5FTE for a fixed three</w:t>
            </w:r>
            <w:r w:rsidR="008C55A2">
              <w:rPr>
                <w:rFonts w:ascii="Lato Heavy" w:hAnsi="Lato Heavy"/>
                <w:b/>
                <w:sz w:val="42"/>
                <w:szCs w:val="42"/>
              </w:rPr>
              <w:t>-</w:t>
            </w:r>
            <w:r>
              <w:rPr>
                <w:rFonts w:ascii="Lato Heavy" w:hAnsi="Lato Heavy"/>
                <w:b/>
                <w:sz w:val="42"/>
                <w:szCs w:val="42"/>
              </w:rPr>
              <w:t>year term</w:t>
            </w:r>
          </w:p>
          <w:p w14:paraId="5F75A179" w14:textId="77777777" w:rsidR="00344D02" w:rsidRPr="00D95E8D" w:rsidRDefault="00344D02" w:rsidP="00670952">
            <w:pPr>
              <w:pStyle w:val="Header"/>
              <w:tabs>
                <w:tab w:val="left" w:pos="1560"/>
                <w:tab w:val="left" w:pos="4820"/>
              </w:tabs>
              <w:spacing w:line="240" w:lineRule="atLeast"/>
              <w:rPr>
                <w:rFonts w:ascii="Lato Heavy" w:hAnsi="Lato Heavy"/>
                <w:b/>
                <w:i/>
                <w:sz w:val="12"/>
                <w:szCs w:val="12"/>
              </w:rPr>
            </w:pPr>
          </w:p>
          <w:p w14:paraId="3EC075E0" w14:textId="13116A58" w:rsidR="00B03636" w:rsidRPr="00836A1E" w:rsidRDefault="00836A1E" w:rsidP="00344D02">
            <w:pPr>
              <w:pStyle w:val="Header"/>
              <w:tabs>
                <w:tab w:val="left" w:pos="1560"/>
                <w:tab w:val="left" w:pos="4820"/>
              </w:tabs>
              <w:rPr>
                <w:rFonts w:ascii="Lato SemiBold" w:hAnsi="Lato SemiBold" w:cs="Arial"/>
                <w:bCs/>
                <w:sz w:val="36"/>
                <w:szCs w:val="36"/>
              </w:rPr>
            </w:pPr>
            <w:r w:rsidRPr="00836A1E">
              <w:rPr>
                <w:rFonts w:ascii="Lato SemiBold" w:hAnsi="Lato SemiBold"/>
                <w:b/>
                <w:sz w:val="36"/>
                <w:szCs w:val="36"/>
              </w:rPr>
              <w:t>Mission and Ministry</w:t>
            </w:r>
            <w:r w:rsidR="00CA0ACE" w:rsidRPr="00836A1E">
              <w:rPr>
                <w:rFonts w:ascii="Lato SemiBold" w:hAnsi="Lato SemiBold"/>
                <w:b/>
                <w:sz w:val="36"/>
                <w:szCs w:val="36"/>
              </w:rPr>
              <w:t xml:space="preserve"> team</w:t>
            </w:r>
          </w:p>
        </w:tc>
      </w:tr>
      <w:tr w:rsidR="00B03636" w:rsidRPr="00EE1792" w14:paraId="6915F198" w14:textId="77777777" w:rsidTr="006A68F0">
        <w:tc>
          <w:tcPr>
            <w:tcW w:w="1242" w:type="dxa"/>
            <w:tcBorders>
              <w:bottom w:val="single" w:sz="4" w:space="0" w:color="auto"/>
            </w:tcBorders>
          </w:tcPr>
          <w:p w14:paraId="039BDF50" w14:textId="77777777" w:rsidR="00B03636" w:rsidRPr="00675C9F" w:rsidRDefault="00B03636" w:rsidP="009E6F90">
            <w:pPr>
              <w:pStyle w:val="Heading2"/>
              <w:rPr>
                <w:rFonts w:ascii="Lato" w:hAnsi="Lato"/>
                <w:sz w:val="30"/>
                <w:szCs w:val="30"/>
              </w:rPr>
            </w:pPr>
          </w:p>
        </w:tc>
        <w:tc>
          <w:tcPr>
            <w:tcW w:w="8000" w:type="dxa"/>
            <w:tcBorders>
              <w:bottom w:val="single" w:sz="4" w:space="0" w:color="auto"/>
            </w:tcBorders>
          </w:tcPr>
          <w:p w14:paraId="0DD2BFD4" w14:textId="77777777" w:rsidR="00B03636" w:rsidRPr="00EE1792" w:rsidRDefault="00B03636" w:rsidP="009E6F90">
            <w:pPr>
              <w:rPr>
                <w:rFonts w:ascii="Lato" w:hAnsi="Lato"/>
              </w:rPr>
            </w:pPr>
          </w:p>
        </w:tc>
      </w:tr>
    </w:tbl>
    <w:p w14:paraId="09E23C4C" w14:textId="77777777" w:rsidR="00CA0ACE" w:rsidRDefault="00CA0ACE" w:rsidP="001C4811">
      <w:pPr>
        <w:spacing w:line="300" w:lineRule="exact"/>
        <w:rPr>
          <w:rFonts w:ascii="Lato" w:hAnsi="Lato"/>
          <w:sz w:val="22"/>
          <w:szCs w:val="22"/>
        </w:rPr>
      </w:pPr>
    </w:p>
    <w:p w14:paraId="472FEE8D" w14:textId="77777777" w:rsidR="00670952" w:rsidRPr="000F7857" w:rsidRDefault="00670952" w:rsidP="00670952">
      <w:pPr>
        <w:spacing w:line="300" w:lineRule="exact"/>
        <w:rPr>
          <w:rFonts w:ascii="Lato" w:hAnsi="Lato" w:cstheme="minorHAnsi"/>
          <w:sz w:val="22"/>
          <w:szCs w:val="22"/>
        </w:rPr>
      </w:pPr>
      <w:r w:rsidRPr="000F7857">
        <w:rPr>
          <w:rFonts w:ascii="Lato" w:hAnsi="Lato" w:cstheme="minorHAnsi"/>
          <w:sz w:val="22"/>
          <w:szCs w:val="22"/>
        </w:rPr>
        <w:t xml:space="preserve">With its network of parishes covering the country, the Church of England plays an active role in national life, bringing an important Christian dimension to the nation, as well as strengthening community life.  The Church of England is arranged geographically into 41 Dioceses, each under the care of a Bishop, and covers every part of England. </w:t>
      </w:r>
    </w:p>
    <w:p w14:paraId="14DF60E1" w14:textId="77777777" w:rsidR="00670952" w:rsidRPr="000F7857" w:rsidRDefault="00670952" w:rsidP="001724F4">
      <w:pPr>
        <w:spacing w:line="240" w:lineRule="exact"/>
        <w:rPr>
          <w:rFonts w:ascii="Lato" w:hAnsi="Lato" w:cstheme="minorHAnsi"/>
          <w:sz w:val="22"/>
          <w:szCs w:val="22"/>
        </w:rPr>
      </w:pPr>
    </w:p>
    <w:p w14:paraId="5894606B" w14:textId="1021C2B6" w:rsidR="00670952" w:rsidRPr="000F7857" w:rsidRDefault="00670952" w:rsidP="00670952">
      <w:pPr>
        <w:spacing w:line="300" w:lineRule="exact"/>
        <w:rPr>
          <w:rFonts w:ascii="Lato" w:hAnsi="Lato" w:cstheme="minorHAnsi"/>
          <w:sz w:val="22"/>
          <w:szCs w:val="22"/>
        </w:rPr>
      </w:pPr>
      <w:r w:rsidRPr="000F7857">
        <w:rPr>
          <w:rFonts w:ascii="Lato" w:hAnsi="Lato" w:cstheme="minorHAnsi"/>
          <w:sz w:val="22"/>
          <w:szCs w:val="22"/>
        </w:rPr>
        <w:t>The Diocese of York takes in much of North and East Yorkshire, an area which includes the cities of York and Hull, as well as Middlesbrough and Selby, two National Parks, and the incomparable Yorkshire coast.  We are a family of 5</w:t>
      </w:r>
      <w:r w:rsidR="001E7904" w:rsidRPr="000F7857">
        <w:rPr>
          <w:rFonts w:ascii="Lato" w:hAnsi="Lato" w:cstheme="minorHAnsi"/>
          <w:sz w:val="22"/>
          <w:szCs w:val="22"/>
        </w:rPr>
        <w:t>7</w:t>
      </w:r>
      <w:r w:rsidRPr="000F7857">
        <w:rPr>
          <w:rFonts w:ascii="Lato" w:hAnsi="Lato" w:cstheme="minorHAnsi"/>
          <w:sz w:val="22"/>
          <w:szCs w:val="22"/>
        </w:rPr>
        <w:t>9 churches and 125 schools across 44</w:t>
      </w:r>
      <w:r w:rsidR="001E7904" w:rsidRPr="000F7857">
        <w:rPr>
          <w:rFonts w:ascii="Lato" w:hAnsi="Lato" w:cstheme="minorHAnsi"/>
          <w:sz w:val="22"/>
          <w:szCs w:val="22"/>
        </w:rPr>
        <w:t>2</w:t>
      </w:r>
      <w:r w:rsidRPr="000F7857">
        <w:rPr>
          <w:rFonts w:ascii="Lato" w:hAnsi="Lato" w:cstheme="minorHAnsi"/>
          <w:sz w:val="22"/>
          <w:szCs w:val="22"/>
        </w:rPr>
        <w:t xml:space="preserve"> parishes.  We are led and guided in our faith and work by the Archbishop of York, Stephen Cottrell.  York Minster is our principal church. </w:t>
      </w:r>
    </w:p>
    <w:p w14:paraId="4F43CA0D" w14:textId="4BA29367" w:rsidR="00670952" w:rsidRPr="000F7857" w:rsidRDefault="00670952" w:rsidP="00BC5889">
      <w:pPr>
        <w:spacing w:line="240" w:lineRule="exact"/>
        <w:rPr>
          <w:rFonts w:ascii="Lato" w:hAnsi="Lato" w:cstheme="minorHAnsi"/>
          <w:sz w:val="22"/>
          <w:szCs w:val="22"/>
        </w:rPr>
      </w:pPr>
    </w:p>
    <w:p w14:paraId="76AB451D" w14:textId="77777777" w:rsidR="00670952" w:rsidRPr="000F7857" w:rsidRDefault="00670952" w:rsidP="00670952">
      <w:pPr>
        <w:spacing w:line="300" w:lineRule="exact"/>
        <w:rPr>
          <w:rFonts w:ascii="Lato" w:hAnsi="Lato" w:cstheme="minorHAnsi"/>
          <w:sz w:val="22"/>
          <w:szCs w:val="22"/>
        </w:rPr>
      </w:pPr>
      <w:r w:rsidRPr="000F7857">
        <w:rPr>
          <w:rFonts w:ascii="Lato" w:hAnsi="Lato" w:cstheme="minorHAnsi"/>
          <w:sz w:val="22"/>
          <w:szCs w:val="22"/>
        </w:rPr>
        <w:t xml:space="preserve">As a diocesan family, we are renewing our commitment to our vision and goals.  We are putting fresh energy into Living Christ’s Story, and delivering strategic programmes focused on our aims: </w:t>
      </w:r>
      <w:r w:rsidR="00A005EE" w:rsidRPr="000F7857">
        <w:rPr>
          <w:rFonts w:ascii="Lato" w:hAnsi="Lato" w:cstheme="minorHAnsi"/>
          <w:i/>
          <w:sz w:val="22"/>
          <w:szCs w:val="22"/>
        </w:rPr>
        <w:t xml:space="preserve">becoming </w:t>
      </w:r>
      <w:r w:rsidR="00A005EE" w:rsidRPr="000F7857">
        <w:rPr>
          <w:rFonts w:ascii="Lato" w:hAnsi="Lato" w:cstheme="minorHAnsi"/>
          <w:sz w:val="22"/>
          <w:szCs w:val="22"/>
        </w:rPr>
        <w:t xml:space="preserve">more like Christ; </w:t>
      </w:r>
      <w:r w:rsidRPr="000F7857">
        <w:rPr>
          <w:rFonts w:ascii="Lato" w:hAnsi="Lato" w:cstheme="minorHAnsi"/>
          <w:i/>
          <w:sz w:val="22"/>
          <w:szCs w:val="22"/>
        </w:rPr>
        <w:t>reach</w:t>
      </w:r>
      <w:r w:rsidR="00A005EE" w:rsidRPr="000F7857">
        <w:rPr>
          <w:rFonts w:ascii="Lato" w:hAnsi="Lato" w:cstheme="minorHAnsi"/>
          <w:i/>
          <w:sz w:val="22"/>
          <w:szCs w:val="22"/>
        </w:rPr>
        <w:t>ing</w:t>
      </w:r>
      <w:r w:rsidR="00A005EE" w:rsidRPr="000F7857">
        <w:rPr>
          <w:rFonts w:ascii="Lato" w:hAnsi="Lato" w:cstheme="minorHAnsi"/>
          <w:sz w:val="22"/>
          <w:szCs w:val="22"/>
        </w:rPr>
        <w:t xml:space="preserve"> those we currently don’t; </w:t>
      </w:r>
      <w:r w:rsidRPr="000F7857">
        <w:rPr>
          <w:rFonts w:ascii="Lato" w:hAnsi="Lato" w:cstheme="minorHAnsi"/>
          <w:i/>
          <w:sz w:val="22"/>
          <w:szCs w:val="22"/>
        </w:rPr>
        <w:t>grow</w:t>
      </w:r>
      <w:r w:rsidR="00A005EE" w:rsidRPr="000F7857">
        <w:rPr>
          <w:rFonts w:ascii="Lato" w:hAnsi="Lato" w:cstheme="minorHAnsi"/>
          <w:i/>
          <w:sz w:val="22"/>
          <w:szCs w:val="22"/>
        </w:rPr>
        <w:t>ing</w:t>
      </w:r>
      <w:r w:rsidRPr="000F7857">
        <w:rPr>
          <w:rFonts w:ascii="Lato" w:hAnsi="Lato" w:cstheme="minorHAnsi"/>
          <w:sz w:val="22"/>
          <w:szCs w:val="22"/>
        </w:rPr>
        <w:t xml:space="preserve"> </w:t>
      </w:r>
      <w:r w:rsidR="00A005EE" w:rsidRPr="000F7857">
        <w:rPr>
          <w:rFonts w:ascii="Lato" w:hAnsi="Lato" w:cstheme="minorHAnsi"/>
          <w:sz w:val="22"/>
          <w:szCs w:val="22"/>
        </w:rPr>
        <w:t xml:space="preserve">churches of missionary disciples; and </w:t>
      </w:r>
      <w:r w:rsidR="00A005EE" w:rsidRPr="000F7857">
        <w:rPr>
          <w:rFonts w:ascii="Lato" w:hAnsi="Lato" w:cstheme="minorHAnsi"/>
          <w:i/>
          <w:sz w:val="22"/>
          <w:szCs w:val="22"/>
        </w:rPr>
        <w:t>t</w:t>
      </w:r>
      <w:r w:rsidRPr="000F7857">
        <w:rPr>
          <w:rFonts w:ascii="Lato" w:hAnsi="Lato" w:cstheme="minorHAnsi"/>
          <w:i/>
          <w:sz w:val="22"/>
          <w:szCs w:val="22"/>
        </w:rPr>
        <w:t>ransform</w:t>
      </w:r>
      <w:r w:rsidR="00A005EE" w:rsidRPr="000F7857">
        <w:rPr>
          <w:rFonts w:ascii="Lato" w:hAnsi="Lato" w:cstheme="minorHAnsi"/>
          <w:i/>
          <w:sz w:val="22"/>
          <w:szCs w:val="22"/>
        </w:rPr>
        <w:t>ing</w:t>
      </w:r>
      <w:r w:rsidRPr="000F7857">
        <w:rPr>
          <w:rFonts w:ascii="Lato" w:hAnsi="Lato" w:cstheme="minorHAnsi"/>
          <w:sz w:val="22"/>
          <w:szCs w:val="22"/>
        </w:rPr>
        <w:t xml:space="preserve"> our finances and structures.</w:t>
      </w:r>
    </w:p>
    <w:p w14:paraId="2387550F" w14:textId="77777777" w:rsidR="003F5801" w:rsidRPr="000F7857" w:rsidRDefault="003F5801" w:rsidP="003F5801">
      <w:pPr>
        <w:spacing w:line="340" w:lineRule="exact"/>
        <w:rPr>
          <w:rFonts w:ascii="Lato" w:hAnsi="Lato" w:cstheme="minorHAnsi"/>
          <w:b/>
          <w:color w:val="C0504D"/>
          <w:sz w:val="22"/>
          <w:szCs w:val="22"/>
        </w:rPr>
      </w:pPr>
    </w:p>
    <w:p w14:paraId="3B14B59A" w14:textId="1D7792EF" w:rsidR="00836A1E" w:rsidRPr="000F7857" w:rsidRDefault="00836A1E" w:rsidP="00836A1E">
      <w:pPr>
        <w:spacing w:after="40" w:line="280" w:lineRule="atLeast"/>
        <w:rPr>
          <w:rFonts w:ascii="Lato" w:hAnsi="Lato" w:cstheme="minorHAnsi"/>
          <w:b/>
          <w:color w:val="C0504D"/>
          <w:sz w:val="22"/>
          <w:szCs w:val="22"/>
        </w:rPr>
      </w:pPr>
      <w:r w:rsidRPr="000F7857">
        <w:rPr>
          <w:rFonts w:ascii="Lato" w:hAnsi="Lato" w:cstheme="minorHAnsi"/>
          <w:b/>
          <w:color w:val="C0504D"/>
          <w:sz w:val="22"/>
          <w:szCs w:val="22"/>
        </w:rPr>
        <w:t>The Context</w:t>
      </w:r>
    </w:p>
    <w:p w14:paraId="24879649" w14:textId="77777777" w:rsidR="00836A1E" w:rsidRPr="000F7857" w:rsidRDefault="00836A1E" w:rsidP="00836A1E">
      <w:pPr>
        <w:spacing w:line="240" w:lineRule="atLeast"/>
        <w:rPr>
          <w:rFonts w:ascii="Lato" w:hAnsi="Lato" w:cstheme="minorHAnsi"/>
          <w:sz w:val="22"/>
          <w:szCs w:val="22"/>
        </w:rPr>
      </w:pPr>
    </w:p>
    <w:p w14:paraId="6D247A8F" w14:textId="4ACA95AD" w:rsidR="00836A1E" w:rsidRPr="000F7857" w:rsidRDefault="00836A1E" w:rsidP="00AF2334">
      <w:pPr>
        <w:spacing w:line="300" w:lineRule="exact"/>
        <w:rPr>
          <w:rFonts w:ascii="Lato" w:hAnsi="Lato" w:cstheme="minorHAnsi"/>
          <w:sz w:val="22"/>
          <w:szCs w:val="22"/>
        </w:rPr>
      </w:pPr>
      <w:r w:rsidRPr="000F7857">
        <w:rPr>
          <w:rFonts w:ascii="Lato" w:hAnsi="Lato" w:cstheme="minorHAnsi"/>
          <w:sz w:val="22"/>
          <w:szCs w:val="22"/>
        </w:rPr>
        <w:t xml:space="preserve">As part of implementing </w:t>
      </w:r>
      <w:r w:rsidR="00AF2334" w:rsidRPr="000F7857">
        <w:rPr>
          <w:rFonts w:ascii="Lato" w:hAnsi="Lato" w:cstheme="minorHAnsi"/>
          <w:sz w:val="22"/>
          <w:szCs w:val="22"/>
        </w:rPr>
        <w:t>our vision – Living Christ’s Story –</w:t>
      </w:r>
      <w:r w:rsidRPr="000F7857">
        <w:rPr>
          <w:rFonts w:ascii="Lato" w:hAnsi="Lato" w:cstheme="minorHAnsi"/>
          <w:sz w:val="22"/>
          <w:szCs w:val="22"/>
        </w:rPr>
        <w:t xml:space="preserve"> a re-shaped </w:t>
      </w:r>
      <w:r w:rsidR="00AF2334" w:rsidRPr="000F7857">
        <w:rPr>
          <w:rFonts w:ascii="Lato" w:hAnsi="Lato" w:cstheme="minorHAnsi"/>
          <w:sz w:val="22"/>
          <w:szCs w:val="22"/>
        </w:rPr>
        <w:t>d</w:t>
      </w:r>
      <w:r w:rsidRPr="000F7857">
        <w:rPr>
          <w:rFonts w:ascii="Lato" w:hAnsi="Lato" w:cstheme="minorHAnsi"/>
          <w:sz w:val="22"/>
          <w:szCs w:val="22"/>
        </w:rPr>
        <w:t xml:space="preserve">iocesan </w:t>
      </w:r>
      <w:r w:rsidR="00AF2334" w:rsidRPr="000F7857">
        <w:rPr>
          <w:rFonts w:ascii="Lato" w:hAnsi="Lato" w:cstheme="minorHAnsi"/>
          <w:sz w:val="22"/>
          <w:szCs w:val="22"/>
        </w:rPr>
        <w:t>Mission and Ministry t</w:t>
      </w:r>
      <w:r w:rsidRPr="000F7857">
        <w:rPr>
          <w:rFonts w:ascii="Lato" w:hAnsi="Lato" w:cstheme="minorHAnsi"/>
          <w:sz w:val="22"/>
          <w:szCs w:val="22"/>
        </w:rPr>
        <w:t xml:space="preserve">eam has been created. </w:t>
      </w:r>
      <w:r w:rsidR="00AF2334" w:rsidRPr="000F7857">
        <w:rPr>
          <w:rFonts w:ascii="Lato" w:hAnsi="Lato" w:cstheme="minorHAnsi"/>
          <w:sz w:val="22"/>
          <w:szCs w:val="22"/>
        </w:rPr>
        <w:t xml:space="preserve"> </w:t>
      </w:r>
      <w:r w:rsidRPr="000F7857">
        <w:rPr>
          <w:rFonts w:ascii="Lato" w:hAnsi="Lato" w:cstheme="minorHAnsi"/>
          <w:sz w:val="22"/>
          <w:szCs w:val="22"/>
        </w:rPr>
        <w:t xml:space="preserve">Its aim is to enable Churches to engage in God’s mission to the whole of life and to ensure that the Diocese has the right kinds of lay and ordained ministries to enable churches to serve God’s mission. </w:t>
      </w:r>
      <w:r w:rsidR="00AF2334" w:rsidRPr="000F7857">
        <w:rPr>
          <w:rFonts w:ascii="Lato" w:hAnsi="Lato" w:cstheme="minorHAnsi"/>
          <w:sz w:val="22"/>
          <w:szCs w:val="22"/>
        </w:rPr>
        <w:t xml:space="preserve"> </w:t>
      </w:r>
      <w:r w:rsidRPr="000F7857">
        <w:rPr>
          <w:rFonts w:ascii="Lato" w:hAnsi="Lato" w:cstheme="minorHAnsi"/>
          <w:sz w:val="22"/>
          <w:szCs w:val="22"/>
        </w:rPr>
        <w:t xml:space="preserve">At a key point of re-shaping within the Diocese, the Mission and Ministry team is seeking to resource deaneries, parishes, chaplaincies and new worshipping communities in these </w:t>
      </w:r>
      <w:r w:rsidR="00D153E4" w:rsidRPr="000F7857">
        <w:rPr>
          <w:rFonts w:ascii="Lato" w:hAnsi="Lato" w:cstheme="minorHAnsi"/>
          <w:sz w:val="22"/>
          <w:szCs w:val="22"/>
        </w:rPr>
        <w:t xml:space="preserve">seven </w:t>
      </w:r>
      <w:r w:rsidRPr="000F7857">
        <w:rPr>
          <w:rFonts w:ascii="Lato" w:hAnsi="Lato" w:cstheme="minorHAnsi"/>
          <w:sz w:val="22"/>
          <w:szCs w:val="22"/>
        </w:rPr>
        <w:t>ways:</w:t>
      </w:r>
    </w:p>
    <w:p w14:paraId="0BFC9045" w14:textId="77777777" w:rsidR="00AF2334" w:rsidRPr="000F7857" w:rsidRDefault="00AF2334" w:rsidP="00AF2334">
      <w:pPr>
        <w:spacing w:line="240" w:lineRule="exact"/>
        <w:rPr>
          <w:rFonts w:ascii="Lato" w:hAnsi="Lato" w:cstheme="minorHAnsi"/>
          <w:sz w:val="22"/>
          <w:szCs w:val="22"/>
        </w:rPr>
      </w:pPr>
    </w:p>
    <w:p w14:paraId="2B7EA2EE" w14:textId="21DEBC14" w:rsidR="00836A1E" w:rsidRPr="000F7857" w:rsidRDefault="00AF2334"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0F7857">
        <w:rPr>
          <w:rFonts w:ascii="Lato" w:hAnsi="Lato" w:cstheme="minorHAnsi"/>
          <w:sz w:val="22"/>
          <w:szCs w:val="22"/>
        </w:rPr>
        <w:t>D</w:t>
      </w:r>
      <w:r w:rsidR="00836A1E" w:rsidRPr="000F7857">
        <w:rPr>
          <w:rFonts w:ascii="Lato" w:hAnsi="Lato" w:cstheme="minorHAnsi"/>
          <w:sz w:val="22"/>
          <w:szCs w:val="22"/>
        </w:rPr>
        <w:t>eepen</w:t>
      </w:r>
      <w:r w:rsidRPr="000F7857">
        <w:rPr>
          <w:rFonts w:ascii="Lato" w:hAnsi="Lato" w:cstheme="minorHAnsi"/>
          <w:sz w:val="22"/>
          <w:szCs w:val="22"/>
        </w:rPr>
        <w:t>ing</w:t>
      </w:r>
      <w:r w:rsidR="00836A1E" w:rsidRPr="000F7857">
        <w:rPr>
          <w:rFonts w:ascii="Lato" w:hAnsi="Lato" w:cstheme="minorHAnsi"/>
          <w:sz w:val="22"/>
          <w:szCs w:val="22"/>
        </w:rPr>
        <w:t xml:space="preserve"> discipleship in everyday life and become more Christlike, </w:t>
      </w:r>
    </w:p>
    <w:p w14:paraId="343D5C5A" w14:textId="32A684C2" w:rsidR="00836A1E" w:rsidRPr="000F7857" w:rsidRDefault="00AF2334"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0F7857">
        <w:rPr>
          <w:rFonts w:ascii="Lato" w:hAnsi="Lato" w:cstheme="minorHAnsi"/>
          <w:sz w:val="22"/>
          <w:szCs w:val="22"/>
        </w:rPr>
        <w:t>G</w:t>
      </w:r>
      <w:r w:rsidR="00836A1E" w:rsidRPr="000F7857">
        <w:rPr>
          <w:rFonts w:ascii="Lato" w:hAnsi="Lato" w:cstheme="minorHAnsi"/>
          <w:sz w:val="22"/>
          <w:szCs w:val="22"/>
        </w:rPr>
        <w:t>row</w:t>
      </w:r>
      <w:r w:rsidRPr="000F7857">
        <w:rPr>
          <w:rFonts w:ascii="Lato" w:hAnsi="Lato" w:cstheme="minorHAnsi"/>
          <w:sz w:val="22"/>
          <w:szCs w:val="22"/>
        </w:rPr>
        <w:t>ing</w:t>
      </w:r>
      <w:r w:rsidR="00836A1E" w:rsidRPr="000F7857">
        <w:rPr>
          <w:rFonts w:ascii="Lato" w:hAnsi="Lato" w:cstheme="minorHAnsi"/>
          <w:sz w:val="22"/>
          <w:szCs w:val="22"/>
        </w:rPr>
        <w:t xml:space="preserve"> healthy, safe and inclusive churches which in turn grow missionary disciples within a church where a mixed ecology becomes the norm</w:t>
      </w:r>
      <w:r w:rsidR="00EF338C">
        <w:rPr>
          <w:rFonts w:ascii="Lato" w:hAnsi="Lato" w:cstheme="minorHAnsi"/>
          <w:sz w:val="22"/>
          <w:szCs w:val="22"/>
        </w:rPr>
        <w:t>,</w:t>
      </w:r>
    </w:p>
    <w:p w14:paraId="310CC502" w14:textId="36022158" w:rsidR="00836A1E" w:rsidRPr="000F7857" w:rsidRDefault="00AF2334"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0F7857">
        <w:rPr>
          <w:rFonts w:ascii="Lato" w:hAnsi="Lato" w:cstheme="minorHAnsi"/>
          <w:sz w:val="22"/>
          <w:szCs w:val="22"/>
        </w:rPr>
        <w:t>R</w:t>
      </w:r>
      <w:r w:rsidR="00836A1E" w:rsidRPr="000F7857">
        <w:rPr>
          <w:rFonts w:ascii="Lato" w:hAnsi="Lato" w:cstheme="minorHAnsi"/>
          <w:sz w:val="22"/>
          <w:szCs w:val="22"/>
        </w:rPr>
        <w:t>each</w:t>
      </w:r>
      <w:r w:rsidRPr="000F7857">
        <w:rPr>
          <w:rFonts w:ascii="Lato" w:hAnsi="Lato" w:cstheme="minorHAnsi"/>
          <w:sz w:val="22"/>
          <w:szCs w:val="22"/>
        </w:rPr>
        <w:t>ing</w:t>
      </w:r>
      <w:r w:rsidR="00836A1E" w:rsidRPr="000F7857">
        <w:rPr>
          <w:rFonts w:ascii="Lato" w:hAnsi="Lato" w:cstheme="minorHAnsi"/>
          <w:sz w:val="22"/>
          <w:szCs w:val="22"/>
        </w:rPr>
        <w:t xml:space="preserve"> those we currently don’t reach, building upon Multiply (work reaching 20-40s) and Mustard Seed (work in our most deprived communities) </w:t>
      </w:r>
    </w:p>
    <w:p w14:paraId="51EEAF2C" w14:textId="393FCDCF" w:rsidR="00836A1E" w:rsidRPr="000F7857" w:rsidRDefault="00AF2334"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0F7857">
        <w:rPr>
          <w:rFonts w:ascii="Lato" w:hAnsi="Lato" w:cstheme="minorHAnsi"/>
          <w:sz w:val="22"/>
          <w:szCs w:val="22"/>
        </w:rPr>
        <w:t>W</w:t>
      </w:r>
      <w:r w:rsidR="00836A1E" w:rsidRPr="000F7857">
        <w:rPr>
          <w:rFonts w:ascii="Lato" w:hAnsi="Lato" w:cstheme="minorHAnsi"/>
          <w:sz w:val="22"/>
          <w:szCs w:val="22"/>
        </w:rPr>
        <w:t>idening our vision for renewed lay and ordained ministries which will enable churches to serve that mission</w:t>
      </w:r>
      <w:r w:rsidR="00EF338C">
        <w:rPr>
          <w:rFonts w:ascii="Lato" w:hAnsi="Lato" w:cstheme="minorHAnsi"/>
          <w:sz w:val="22"/>
          <w:szCs w:val="22"/>
        </w:rPr>
        <w:t>,</w:t>
      </w:r>
    </w:p>
    <w:p w14:paraId="4CC315D5" w14:textId="7D164E79" w:rsidR="00836A1E" w:rsidRPr="000F7857" w:rsidRDefault="00AF2334" w:rsidP="007D6336">
      <w:pPr>
        <w:pStyle w:val="ListParagraph"/>
        <w:numPr>
          <w:ilvl w:val="0"/>
          <w:numId w:val="2"/>
        </w:numPr>
        <w:spacing w:after="80" w:line="300" w:lineRule="atLeast"/>
        <w:ind w:left="357" w:hanging="357"/>
        <w:contextualSpacing w:val="0"/>
        <w:rPr>
          <w:rFonts w:ascii="Lato" w:hAnsi="Lato" w:cstheme="minorHAnsi"/>
          <w:sz w:val="22"/>
          <w:szCs w:val="22"/>
        </w:rPr>
      </w:pPr>
      <w:r w:rsidRPr="000F7857">
        <w:rPr>
          <w:rFonts w:ascii="Lato" w:hAnsi="Lato" w:cstheme="minorHAnsi"/>
          <w:sz w:val="22"/>
          <w:szCs w:val="22"/>
        </w:rPr>
        <w:t>D</w:t>
      </w:r>
      <w:r w:rsidR="00836A1E" w:rsidRPr="000F7857">
        <w:rPr>
          <w:rFonts w:ascii="Lato" w:hAnsi="Lato" w:cstheme="minorHAnsi"/>
          <w:sz w:val="22"/>
          <w:szCs w:val="22"/>
        </w:rPr>
        <w:t>evelop</w:t>
      </w:r>
      <w:r w:rsidRPr="000F7857">
        <w:rPr>
          <w:rFonts w:ascii="Lato" w:hAnsi="Lato" w:cstheme="minorHAnsi"/>
          <w:sz w:val="22"/>
          <w:szCs w:val="22"/>
        </w:rPr>
        <w:t>ing</w:t>
      </w:r>
      <w:r w:rsidR="00836A1E" w:rsidRPr="000F7857">
        <w:rPr>
          <w:rFonts w:ascii="Lato" w:hAnsi="Lato" w:cstheme="minorHAnsi"/>
          <w:sz w:val="22"/>
          <w:szCs w:val="22"/>
        </w:rPr>
        <w:t xml:space="preserve"> lifelong formation programmes to sustain those ministries</w:t>
      </w:r>
      <w:r w:rsidR="00EF338C">
        <w:rPr>
          <w:rFonts w:ascii="Lato" w:hAnsi="Lato" w:cstheme="minorHAnsi"/>
          <w:sz w:val="22"/>
          <w:szCs w:val="22"/>
        </w:rPr>
        <w:t>,</w:t>
      </w:r>
    </w:p>
    <w:p w14:paraId="5D75B638" w14:textId="762B3BC2" w:rsidR="00D153E4" w:rsidRPr="000F7857" w:rsidRDefault="00D153E4" w:rsidP="00D153E4">
      <w:pPr>
        <w:pStyle w:val="NormalWeb"/>
        <w:numPr>
          <w:ilvl w:val="0"/>
          <w:numId w:val="2"/>
        </w:numPr>
        <w:rPr>
          <w:rFonts w:ascii="Lato" w:hAnsi="Lato" w:cstheme="minorHAnsi"/>
          <w:color w:val="000000"/>
          <w:sz w:val="22"/>
          <w:szCs w:val="22"/>
        </w:rPr>
      </w:pPr>
      <w:r w:rsidRPr="000F7857">
        <w:rPr>
          <w:rFonts w:ascii="Lato" w:hAnsi="Lato" w:cstheme="minorHAnsi"/>
          <w:color w:val="000000"/>
          <w:sz w:val="22"/>
          <w:szCs w:val="22"/>
        </w:rPr>
        <w:t>En</w:t>
      </w:r>
      <w:r w:rsidR="003B51FE" w:rsidRPr="000F7857">
        <w:rPr>
          <w:rFonts w:ascii="Lato" w:hAnsi="Lato" w:cstheme="minorHAnsi"/>
          <w:color w:val="000000"/>
          <w:sz w:val="22"/>
          <w:szCs w:val="22"/>
        </w:rPr>
        <w:t xml:space="preserve">abling </w:t>
      </w:r>
      <w:r w:rsidRPr="000F7857">
        <w:rPr>
          <w:rFonts w:ascii="Lato" w:hAnsi="Lato" w:cstheme="minorHAnsi"/>
          <w:color w:val="000000"/>
          <w:sz w:val="22"/>
          <w:szCs w:val="22"/>
        </w:rPr>
        <w:t>us as a church to grow younger as we work with children, young people and families</w:t>
      </w:r>
      <w:r w:rsidR="00EF338C">
        <w:rPr>
          <w:rFonts w:ascii="Lato" w:hAnsi="Lato" w:cstheme="minorHAnsi"/>
          <w:color w:val="000000"/>
          <w:sz w:val="22"/>
          <w:szCs w:val="22"/>
        </w:rPr>
        <w:t>,</w:t>
      </w:r>
    </w:p>
    <w:p w14:paraId="07DC6E78" w14:textId="6FB15B07" w:rsidR="00D153E4" w:rsidRPr="000F7857" w:rsidRDefault="003B51FE" w:rsidP="001B1E39">
      <w:pPr>
        <w:pStyle w:val="NormalWeb"/>
        <w:numPr>
          <w:ilvl w:val="0"/>
          <w:numId w:val="2"/>
        </w:numPr>
        <w:rPr>
          <w:rFonts w:ascii="Lato" w:hAnsi="Lato" w:cstheme="minorHAnsi"/>
          <w:color w:val="000000"/>
          <w:sz w:val="22"/>
          <w:szCs w:val="22"/>
        </w:rPr>
      </w:pPr>
      <w:r w:rsidRPr="000F7857">
        <w:rPr>
          <w:rFonts w:ascii="Lato" w:hAnsi="Lato" w:cstheme="minorHAnsi"/>
          <w:color w:val="000000"/>
          <w:sz w:val="22"/>
          <w:szCs w:val="22"/>
        </w:rPr>
        <w:lastRenderedPageBreak/>
        <w:t>Enabling us</w:t>
      </w:r>
      <w:r w:rsidR="00D153E4" w:rsidRPr="000F7857">
        <w:rPr>
          <w:rFonts w:ascii="Lato" w:hAnsi="Lato" w:cstheme="minorHAnsi"/>
          <w:color w:val="000000"/>
          <w:sz w:val="22"/>
          <w:szCs w:val="22"/>
        </w:rPr>
        <w:t xml:space="preserve"> as a church to grow more diverse.</w:t>
      </w:r>
    </w:p>
    <w:p w14:paraId="532561B8" w14:textId="16378309" w:rsidR="0093154A" w:rsidRPr="000F7857" w:rsidRDefault="0093154A" w:rsidP="0093154A">
      <w:pPr>
        <w:spacing w:after="40" w:line="280" w:lineRule="atLeast"/>
        <w:rPr>
          <w:rFonts w:ascii="Lato" w:hAnsi="Lato" w:cstheme="minorHAnsi"/>
          <w:b/>
          <w:color w:val="C0504D"/>
          <w:sz w:val="22"/>
          <w:szCs w:val="22"/>
        </w:rPr>
      </w:pPr>
      <w:r w:rsidRPr="000F7857">
        <w:rPr>
          <w:rFonts w:ascii="Lato" w:hAnsi="Lato" w:cstheme="minorHAnsi"/>
          <w:b/>
          <w:color w:val="C0504D"/>
          <w:sz w:val="22"/>
          <w:szCs w:val="22"/>
        </w:rPr>
        <w:t>The Context in terms of Racial Justice</w:t>
      </w:r>
    </w:p>
    <w:p w14:paraId="6B5E7CA0" w14:textId="65AC6D04" w:rsidR="0093154A" w:rsidRPr="000F7857" w:rsidRDefault="0093154A" w:rsidP="0093154A">
      <w:pPr>
        <w:spacing w:after="40" w:line="280" w:lineRule="atLeast"/>
        <w:rPr>
          <w:rFonts w:ascii="Lato" w:hAnsi="Lato" w:cstheme="minorHAnsi"/>
          <w:b/>
          <w:color w:val="C0504D"/>
          <w:sz w:val="22"/>
          <w:szCs w:val="22"/>
        </w:rPr>
      </w:pPr>
    </w:p>
    <w:p w14:paraId="04D69015" w14:textId="1B6888C1" w:rsidR="00453C32" w:rsidRPr="000F7857" w:rsidRDefault="00453C32" w:rsidP="00453C32">
      <w:pPr>
        <w:rPr>
          <w:rFonts w:ascii="Lato" w:hAnsi="Lato" w:cstheme="minorHAnsi"/>
          <w:sz w:val="22"/>
          <w:szCs w:val="22"/>
        </w:rPr>
      </w:pPr>
      <w:r w:rsidRPr="000F7857">
        <w:rPr>
          <w:rFonts w:ascii="Lato" w:hAnsi="Lato" w:cstheme="minorHAnsi"/>
          <w:sz w:val="22"/>
          <w:szCs w:val="22"/>
        </w:rPr>
        <w:t>The Diocese of York is very different from our near neighbours in West Yorkshire where their diverse communities are more obviously reflected in the life, culture and leadership of the Diocese. We are working within what are traditionally conservative cultures, both in the church and wider society, which means that culture change to become more diverse is a complex and contested arena.  The necessary winning of hearts and minds</w:t>
      </w:r>
      <w:r w:rsidR="00370DC6" w:rsidRPr="000F7857">
        <w:rPr>
          <w:rFonts w:ascii="Lato" w:hAnsi="Lato" w:cstheme="minorHAnsi"/>
          <w:sz w:val="22"/>
          <w:szCs w:val="22"/>
        </w:rPr>
        <w:t xml:space="preserve"> </w:t>
      </w:r>
      <w:r w:rsidRPr="000F7857">
        <w:rPr>
          <w:rFonts w:ascii="Lato" w:hAnsi="Lato" w:cstheme="minorHAnsi"/>
          <w:sz w:val="22"/>
          <w:szCs w:val="22"/>
        </w:rPr>
        <w:t>so that we are motivated by deep convictions around embracing</w:t>
      </w:r>
      <w:r w:rsidR="00370DC6" w:rsidRPr="000F7857">
        <w:rPr>
          <w:rFonts w:ascii="Lato" w:hAnsi="Lato" w:cstheme="minorHAnsi"/>
          <w:sz w:val="22"/>
          <w:szCs w:val="22"/>
        </w:rPr>
        <w:t xml:space="preserve"> difference and radical welcome, </w:t>
      </w:r>
      <w:r w:rsidRPr="000F7857">
        <w:rPr>
          <w:rFonts w:ascii="Lato" w:hAnsi="Lato" w:cstheme="minorHAnsi"/>
          <w:sz w:val="22"/>
          <w:szCs w:val="22"/>
        </w:rPr>
        <w:t>is something that we have only just begun to do. Whilst there are diverse communities in Middlesbrough and in Hull, the Diocese of York is a predominantly white community with around 3% of the population of 1.4m who are Global Majority Heritage.  This is reflected in our churches and in our ordained minis</w:t>
      </w:r>
      <w:r w:rsidR="006C1FDC" w:rsidRPr="000F7857">
        <w:rPr>
          <w:rFonts w:ascii="Lato" w:hAnsi="Lato" w:cstheme="minorHAnsi"/>
          <w:sz w:val="22"/>
          <w:szCs w:val="22"/>
        </w:rPr>
        <w:t>ters, of whom we have 6</w:t>
      </w:r>
      <w:r w:rsidRPr="000F7857">
        <w:rPr>
          <w:rFonts w:ascii="Lato" w:hAnsi="Lato" w:cstheme="minorHAnsi"/>
          <w:sz w:val="22"/>
          <w:szCs w:val="22"/>
        </w:rPr>
        <w:t xml:space="preserve"> who would describe themselves as GMH.   </w:t>
      </w:r>
    </w:p>
    <w:p w14:paraId="521BEB62" w14:textId="50938F77" w:rsidR="004D692D" w:rsidRPr="000F7857" w:rsidRDefault="004D692D" w:rsidP="00453C32">
      <w:pPr>
        <w:rPr>
          <w:rFonts w:ascii="Lato" w:hAnsi="Lato" w:cstheme="minorHAnsi"/>
          <w:sz w:val="22"/>
          <w:szCs w:val="22"/>
        </w:rPr>
      </w:pPr>
    </w:p>
    <w:p w14:paraId="2C129700" w14:textId="3668012A" w:rsidR="008C55A2" w:rsidRDefault="00370DC6" w:rsidP="004D692D">
      <w:pPr>
        <w:rPr>
          <w:rFonts w:ascii="Lato" w:hAnsi="Lato" w:cstheme="minorHAnsi"/>
          <w:sz w:val="22"/>
          <w:szCs w:val="22"/>
        </w:rPr>
      </w:pPr>
      <w:r w:rsidRPr="000F7857">
        <w:rPr>
          <w:rFonts w:ascii="Lato" w:hAnsi="Lato" w:cstheme="minorHAnsi"/>
          <w:sz w:val="22"/>
          <w:szCs w:val="22"/>
        </w:rPr>
        <w:t xml:space="preserve">In </w:t>
      </w:r>
      <w:r w:rsidR="00C51E41" w:rsidRPr="000F7857">
        <w:rPr>
          <w:rFonts w:ascii="Lato" w:hAnsi="Lato" w:cstheme="minorHAnsi"/>
          <w:sz w:val="22"/>
          <w:szCs w:val="22"/>
        </w:rPr>
        <w:t xml:space="preserve">April 2022, the Archbishop commissioned 10 Racial Justice Advocates to work across the Diocese, work co-ordinated by two chairs who are themselves of Global Majority Heritage.  In </w:t>
      </w:r>
      <w:r w:rsidRPr="000F7857">
        <w:rPr>
          <w:rFonts w:ascii="Lato" w:hAnsi="Lato" w:cstheme="minorHAnsi"/>
          <w:sz w:val="22"/>
          <w:szCs w:val="22"/>
        </w:rPr>
        <w:t>November 2022, the Diocesan Synod adopted a Racial Justice Charter</w:t>
      </w:r>
      <w:r w:rsidR="0038166D" w:rsidRPr="000F7857">
        <w:rPr>
          <w:rFonts w:ascii="Lato" w:hAnsi="Lato" w:cstheme="minorHAnsi"/>
          <w:sz w:val="22"/>
          <w:szCs w:val="22"/>
        </w:rPr>
        <w:t xml:space="preserve"> </w:t>
      </w:r>
      <w:r w:rsidR="00CA1681" w:rsidRPr="000F7857">
        <w:rPr>
          <w:rFonts w:ascii="Lato" w:hAnsi="Lato" w:cstheme="minorHAnsi"/>
          <w:sz w:val="22"/>
          <w:szCs w:val="22"/>
        </w:rPr>
        <w:t xml:space="preserve">which is </w:t>
      </w:r>
      <w:r w:rsidR="0038166D" w:rsidRPr="000F7857">
        <w:rPr>
          <w:rFonts w:ascii="Lato" w:hAnsi="Lato" w:cstheme="minorHAnsi"/>
          <w:sz w:val="22"/>
          <w:szCs w:val="22"/>
        </w:rPr>
        <w:t xml:space="preserve">attached as </w:t>
      </w:r>
      <w:r w:rsidR="00CA1681" w:rsidRPr="000F7857">
        <w:rPr>
          <w:rFonts w:ascii="Lato" w:hAnsi="Lato" w:cstheme="minorHAnsi"/>
          <w:sz w:val="22"/>
          <w:szCs w:val="22"/>
        </w:rPr>
        <w:t>part of this pack</w:t>
      </w:r>
      <w:r w:rsidR="00C51E41" w:rsidRPr="000F7857">
        <w:rPr>
          <w:rFonts w:ascii="Lato" w:hAnsi="Lato" w:cstheme="minorHAnsi"/>
          <w:sz w:val="22"/>
          <w:szCs w:val="22"/>
        </w:rPr>
        <w:t>.  T</w:t>
      </w:r>
      <w:r w:rsidR="004D692D" w:rsidRPr="000F7857">
        <w:rPr>
          <w:rFonts w:ascii="Lato" w:hAnsi="Lato" w:cstheme="minorHAnsi"/>
          <w:sz w:val="22"/>
          <w:szCs w:val="22"/>
        </w:rPr>
        <w:t xml:space="preserve">he Charter is essentially a theological document which requires some practical commitments to implement the aspirations.  </w:t>
      </w:r>
      <w:r w:rsidR="0038166D" w:rsidRPr="000F7857">
        <w:rPr>
          <w:rFonts w:ascii="Lato" w:hAnsi="Lato" w:cstheme="minorHAnsi"/>
          <w:sz w:val="22"/>
          <w:szCs w:val="22"/>
        </w:rPr>
        <w:t xml:space="preserve">A draft implementation plan is also attached as part of this pack so that we can be transparent as to </w:t>
      </w:r>
      <w:r w:rsidR="00CA1681" w:rsidRPr="000F7857">
        <w:rPr>
          <w:rFonts w:ascii="Lato" w:hAnsi="Lato" w:cstheme="minorHAnsi"/>
          <w:sz w:val="22"/>
          <w:szCs w:val="22"/>
        </w:rPr>
        <w:t xml:space="preserve">the progress that we are making as </w:t>
      </w:r>
      <w:r w:rsidR="0038166D" w:rsidRPr="000F7857">
        <w:rPr>
          <w:rFonts w:ascii="Lato" w:hAnsi="Lato" w:cstheme="minorHAnsi"/>
          <w:sz w:val="22"/>
          <w:szCs w:val="22"/>
        </w:rPr>
        <w:t>a Diocese</w:t>
      </w:r>
      <w:r w:rsidR="00CA1681" w:rsidRPr="000F7857">
        <w:rPr>
          <w:rFonts w:ascii="Lato" w:hAnsi="Lato" w:cstheme="minorHAnsi"/>
          <w:sz w:val="22"/>
          <w:szCs w:val="22"/>
        </w:rPr>
        <w:t xml:space="preserve"> and so that applicants can see how the Enabler role fits into a wider set of commitments.  </w:t>
      </w:r>
      <w:r w:rsidR="004D692D" w:rsidRPr="000F7857">
        <w:rPr>
          <w:rFonts w:ascii="Lato" w:hAnsi="Lato" w:cstheme="minorHAnsi"/>
          <w:sz w:val="22"/>
          <w:szCs w:val="22"/>
        </w:rPr>
        <w:t>The role of a Racia</w:t>
      </w:r>
      <w:r w:rsidR="00C51E41" w:rsidRPr="000F7857">
        <w:rPr>
          <w:rFonts w:ascii="Lato" w:hAnsi="Lato" w:cstheme="minorHAnsi"/>
          <w:sz w:val="22"/>
          <w:szCs w:val="22"/>
        </w:rPr>
        <w:t xml:space="preserve">l Justice Enabler will be to deliver </w:t>
      </w:r>
      <w:r w:rsidR="004D692D" w:rsidRPr="000F7857">
        <w:rPr>
          <w:rFonts w:ascii="Lato" w:hAnsi="Lato" w:cstheme="minorHAnsi"/>
          <w:sz w:val="22"/>
          <w:szCs w:val="22"/>
        </w:rPr>
        <w:t xml:space="preserve">work around three </w:t>
      </w:r>
      <w:r w:rsidR="000752B9" w:rsidRPr="000F7857">
        <w:rPr>
          <w:rFonts w:ascii="Lato" w:hAnsi="Lato" w:cstheme="minorHAnsi"/>
          <w:sz w:val="22"/>
          <w:szCs w:val="22"/>
        </w:rPr>
        <w:t xml:space="preserve">specific </w:t>
      </w:r>
      <w:r w:rsidR="004D692D" w:rsidRPr="000F7857">
        <w:rPr>
          <w:rFonts w:ascii="Lato" w:hAnsi="Lato" w:cstheme="minorHAnsi"/>
          <w:sz w:val="22"/>
          <w:szCs w:val="22"/>
        </w:rPr>
        <w:t xml:space="preserve">areas of implementation </w:t>
      </w:r>
      <w:r w:rsidR="000752B9" w:rsidRPr="000F7857">
        <w:rPr>
          <w:rFonts w:ascii="Lato" w:hAnsi="Lato" w:cstheme="minorHAnsi"/>
          <w:sz w:val="22"/>
          <w:szCs w:val="22"/>
        </w:rPr>
        <w:t xml:space="preserve">of the Charter which we hope will have the greatest impact in </w:t>
      </w:r>
      <w:r w:rsidR="00B078DC" w:rsidRPr="000F7857">
        <w:rPr>
          <w:rFonts w:ascii="Lato" w:hAnsi="Lato" w:cstheme="minorHAnsi"/>
          <w:sz w:val="22"/>
          <w:szCs w:val="22"/>
        </w:rPr>
        <w:t>winning</w:t>
      </w:r>
      <w:r w:rsidR="000752B9" w:rsidRPr="000F7857">
        <w:rPr>
          <w:rFonts w:ascii="Lato" w:hAnsi="Lato" w:cstheme="minorHAnsi"/>
          <w:sz w:val="22"/>
          <w:szCs w:val="22"/>
        </w:rPr>
        <w:t xml:space="preserve"> hearts and minds.  These are in</w:t>
      </w:r>
      <w:r w:rsidR="008C55A2">
        <w:rPr>
          <w:rFonts w:ascii="Lato" w:hAnsi="Lato" w:cstheme="minorHAnsi"/>
          <w:sz w:val="22"/>
          <w:szCs w:val="22"/>
        </w:rPr>
        <w:t>:</w:t>
      </w:r>
    </w:p>
    <w:p w14:paraId="536C55ED" w14:textId="77777777" w:rsidR="008C55A2" w:rsidRDefault="008C55A2" w:rsidP="004D692D">
      <w:pPr>
        <w:rPr>
          <w:rFonts w:ascii="Lato" w:hAnsi="Lato" w:cstheme="minorHAnsi"/>
          <w:sz w:val="22"/>
          <w:szCs w:val="22"/>
        </w:rPr>
      </w:pPr>
    </w:p>
    <w:p w14:paraId="245C730E" w14:textId="747BEFAA" w:rsidR="008C55A2" w:rsidRPr="00B078DC" w:rsidRDefault="004D692D" w:rsidP="00B078DC">
      <w:pPr>
        <w:pStyle w:val="ListParagraph"/>
        <w:numPr>
          <w:ilvl w:val="0"/>
          <w:numId w:val="33"/>
        </w:numPr>
        <w:rPr>
          <w:rFonts w:ascii="Lato" w:hAnsi="Lato" w:cstheme="minorHAnsi"/>
          <w:sz w:val="22"/>
          <w:szCs w:val="22"/>
        </w:rPr>
      </w:pPr>
      <w:r w:rsidRPr="00B078DC">
        <w:rPr>
          <w:rFonts w:ascii="Lato" w:hAnsi="Lato" w:cstheme="minorHAnsi"/>
          <w:sz w:val="22"/>
          <w:szCs w:val="22"/>
        </w:rPr>
        <w:t>unconscious bias and diversity training</w:t>
      </w:r>
    </w:p>
    <w:p w14:paraId="25193B2D" w14:textId="77777777" w:rsidR="008C55A2" w:rsidRPr="00B078DC" w:rsidRDefault="004D692D" w:rsidP="00B078DC">
      <w:pPr>
        <w:pStyle w:val="ListParagraph"/>
        <w:numPr>
          <w:ilvl w:val="0"/>
          <w:numId w:val="33"/>
        </w:numPr>
        <w:rPr>
          <w:rFonts w:ascii="Lato" w:hAnsi="Lato" w:cstheme="minorHAnsi"/>
          <w:sz w:val="22"/>
          <w:szCs w:val="22"/>
        </w:rPr>
      </w:pPr>
      <w:r w:rsidRPr="00B078DC">
        <w:rPr>
          <w:rFonts w:ascii="Lato" w:hAnsi="Lato" w:cstheme="minorHAnsi"/>
          <w:sz w:val="22"/>
          <w:szCs w:val="22"/>
        </w:rPr>
        <w:t>developing discipleship resources</w:t>
      </w:r>
    </w:p>
    <w:p w14:paraId="1EB65E68" w14:textId="77777777" w:rsidR="008C55A2" w:rsidRPr="00B078DC" w:rsidRDefault="000752B9" w:rsidP="00B078DC">
      <w:pPr>
        <w:pStyle w:val="ListParagraph"/>
        <w:numPr>
          <w:ilvl w:val="0"/>
          <w:numId w:val="33"/>
        </w:numPr>
        <w:rPr>
          <w:rFonts w:ascii="Lato" w:hAnsi="Lato" w:cstheme="minorHAnsi"/>
          <w:sz w:val="22"/>
          <w:szCs w:val="22"/>
        </w:rPr>
      </w:pPr>
      <w:r w:rsidRPr="00B078DC">
        <w:rPr>
          <w:rFonts w:ascii="Lato" w:hAnsi="Lato" w:cstheme="minorHAnsi"/>
          <w:sz w:val="22"/>
          <w:szCs w:val="22"/>
        </w:rPr>
        <w:t>resources for parish mission</w:t>
      </w:r>
      <w:r w:rsidR="004D692D" w:rsidRPr="00B078DC">
        <w:rPr>
          <w:rFonts w:ascii="Lato" w:hAnsi="Lato" w:cstheme="minorHAnsi"/>
          <w:sz w:val="22"/>
          <w:szCs w:val="22"/>
        </w:rPr>
        <w:t xml:space="preserve">. </w:t>
      </w:r>
    </w:p>
    <w:p w14:paraId="0CCB65FE" w14:textId="77777777" w:rsidR="008C55A2" w:rsidRDefault="008C55A2" w:rsidP="004D692D">
      <w:pPr>
        <w:rPr>
          <w:rFonts w:ascii="Lato" w:hAnsi="Lato" w:cstheme="minorHAnsi"/>
          <w:sz w:val="22"/>
          <w:szCs w:val="22"/>
        </w:rPr>
      </w:pPr>
    </w:p>
    <w:p w14:paraId="2FE61E4D" w14:textId="75E39CE1" w:rsidR="004D692D" w:rsidRPr="000F7857" w:rsidRDefault="004D692D" w:rsidP="004D692D">
      <w:pPr>
        <w:rPr>
          <w:rFonts w:ascii="Lato" w:hAnsi="Lato" w:cstheme="minorHAnsi"/>
          <w:sz w:val="22"/>
          <w:szCs w:val="22"/>
        </w:rPr>
      </w:pPr>
      <w:r w:rsidRPr="000F7857">
        <w:rPr>
          <w:rFonts w:ascii="Lato" w:hAnsi="Lato" w:cstheme="minorHAnsi"/>
          <w:sz w:val="22"/>
          <w:szCs w:val="22"/>
        </w:rPr>
        <w:t>The Diocese has been awarded fixed term funding by the Racial Justice Unit and we have chosen to shape the role around a three</w:t>
      </w:r>
      <w:r w:rsidR="00C8732C">
        <w:rPr>
          <w:rFonts w:ascii="Lato" w:hAnsi="Lato" w:cstheme="minorHAnsi"/>
          <w:sz w:val="22"/>
          <w:szCs w:val="22"/>
        </w:rPr>
        <w:t>-</w:t>
      </w:r>
      <w:r w:rsidRPr="000F7857">
        <w:rPr>
          <w:rFonts w:ascii="Lato" w:hAnsi="Lato" w:cstheme="minorHAnsi"/>
          <w:sz w:val="22"/>
          <w:szCs w:val="22"/>
        </w:rPr>
        <w:t>year programme of “Transformative Education for Justice”. T</w:t>
      </w:r>
      <w:r w:rsidR="00E1755C" w:rsidRPr="000F7857">
        <w:rPr>
          <w:rFonts w:ascii="Lato" w:hAnsi="Lato" w:cstheme="minorHAnsi"/>
          <w:sz w:val="22"/>
          <w:szCs w:val="22"/>
        </w:rPr>
        <w:t xml:space="preserve">his is about deep lifelong </w:t>
      </w:r>
      <w:r w:rsidRPr="000F7857">
        <w:rPr>
          <w:rFonts w:ascii="Lato" w:hAnsi="Lato" w:cstheme="minorHAnsi"/>
          <w:sz w:val="22"/>
          <w:szCs w:val="22"/>
        </w:rPr>
        <w:t>l</w:t>
      </w:r>
      <w:r w:rsidR="00E1755C" w:rsidRPr="000F7857">
        <w:rPr>
          <w:rFonts w:ascii="Lato" w:hAnsi="Lato" w:cstheme="minorHAnsi"/>
          <w:sz w:val="22"/>
          <w:szCs w:val="22"/>
        </w:rPr>
        <w:t>e</w:t>
      </w:r>
      <w:r w:rsidRPr="000F7857">
        <w:rPr>
          <w:rFonts w:ascii="Lato" w:hAnsi="Lato" w:cstheme="minorHAnsi"/>
          <w:sz w:val="22"/>
          <w:szCs w:val="22"/>
        </w:rPr>
        <w:t>arning and action which will change the way we see the world and in do</w:t>
      </w:r>
      <w:r w:rsidR="003B51FE" w:rsidRPr="000F7857">
        <w:rPr>
          <w:rFonts w:ascii="Lato" w:hAnsi="Lato" w:cstheme="minorHAnsi"/>
          <w:sz w:val="22"/>
          <w:szCs w:val="22"/>
        </w:rPr>
        <w:t>ing</w:t>
      </w:r>
      <w:r w:rsidRPr="000F7857">
        <w:rPr>
          <w:rFonts w:ascii="Lato" w:hAnsi="Lato" w:cstheme="minorHAnsi"/>
          <w:sz w:val="22"/>
          <w:szCs w:val="22"/>
        </w:rPr>
        <w:t xml:space="preserve"> so we become more like Christ. </w:t>
      </w:r>
      <w:r w:rsidR="00C51E41" w:rsidRPr="000F7857">
        <w:rPr>
          <w:rFonts w:ascii="Lato" w:hAnsi="Lato" w:cstheme="minorHAnsi"/>
          <w:sz w:val="22"/>
          <w:szCs w:val="22"/>
        </w:rPr>
        <w:t xml:space="preserve"> We recognise that this work is only one aspect of </w:t>
      </w:r>
      <w:r w:rsidRPr="000F7857">
        <w:rPr>
          <w:rFonts w:ascii="Lato" w:hAnsi="Lato" w:cstheme="minorHAnsi"/>
          <w:sz w:val="22"/>
          <w:szCs w:val="22"/>
        </w:rPr>
        <w:t xml:space="preserve">growing healthy churches that are signs of God’s multi-ethnic kingdom; about communities where difference is valued and embraced.  </w:t>
      </w:r>
      <w:r w:rsidR="00C51E41" w:rsidRPr="000F7857">
        <w:rPr>
          <w:rFonts w:ascii="Lato" w:hAnsi="Lato" w:cstheme="minorHAnsi"/>
          <w:sz w:val="22"/>
          <w:szCs w:val="22"/>
        </w:rPr>
        <w:t>To that end, we can see more work to be done around how this educative work engages with wider inter-cultural work.</w:t>
      </w:r>
    </w:p>
    <w:p w14:paraId="47F398B4" w14:textId="77777777" w:rsidR="004D692D" w:rsidRPr="000F7857" w:rsidRDefault="004D692D" w:rsidP="00453C32">
      <w:pPr>
        <w:rPr>
          <w:rFonts w:ascii="Lato" w:hAnsi="Lato" w:cstheme="minorHAnsi"/>
          <w:sz w:val="22"/>
          <w:szCs w:val="22"/>
        </w:rPr>
      </w:pPr>
    </w:p>
    <w:p w14:paraId="1017BCBC" w14:textId="060F5BEA" w:rsidR="00BC5889" w:rsidRPr="000F7857" w:rsidRDefault="00BC5889" w:rsidP="00BC5889">
      <w:pPr>
        <w:spacing w:after="40" w:line="280" w:lineRule="atLeast"/>
        <w:rPr>
          <w:rFonts w:ascii="Lato" w:hAnsi="Lato" w:cstheme="minorHAnsi"/>
          <w:b/>
          <w:color w:val="C0504D"/>
          <w:sz w:val="22"/>
          <w:szCs w:val="22"/>
        </w:rPr>
      </w:pPr>
      <w:r w:rsidRPr="000F7857">
        <w:rPr>
          <w:rFonts w:ascii="Lato" w:hAnsi="Lato" w:cstheme="minorHAnsi"/>
          <w:b/>
          <w:color w:val="C0504D"/>
          <w:sz w:val="22"/>
          <w:szCs w:val="22"/>
        </w:rPr>
        <w:t>The Opportunity</w:t>
      </w:r>
    </w:p>
    <w:p w14:paraId="79B03822" w14:textId="74C4A01C" w:rsidR="00BC5889" w:rsidRPr="000F7857" w:rsidRDefault="00BC5889" w:rsidP="00C847EA">
      <w:pPr>
        <w:spacing w:line="240" w:lineRule="atLeast"/>
        <w:rPr>
          <w:rFonts w:ascii="Lato" w:hAnsi="Lato" w:cstheme="minorHAnsi"/>
          <w:sz w:val="22"/>
          <w:szCs w:val="22"/>
        </w:rPr>
      </w:pPr>
    </w:p>
    <w:p w14:paraId="20879423" w14:textId="64992876" w:rsidR="0023050F" w:rsidRPr="000F7857" w:rsidRDefault="004D692D" w:rsidP="0023050F">
      <w:pPr>
        <w:spacing w:line="300" w:lineRule="exact"/>
        <w:rPr>
          <w:rFonts w:ascii="Lato" w:hAnsi="Lato" w:cstheme="minorHAnsi"/>
          <w:sz w:val="22"/>
          <w:szCs w:val="22"/>
        </w:rPr>
      </w:pPr>
      <w:r w:rsidRPr="000F7857">
        <w:rPr>
          <w:rFonts w:ascii="Lato" w:hAnsi="Lato" w:cstheme="minorHAnsi"/>
          <w:sz w:val="22"/>
          <w:szCs w:val="22"/>
        </w:rPr>
        <w:t xml:space="preserve">The </w:t>
      </w:r>
      <w:r w:rsidR="000752B9" w:rsidRPr="000F7857">
        <w:rPr>
          <w:rFonts w:ascii="Lato" w:hAnsi="Lato" w:cstheme="minorHAnsi"/>
          <w:sz w:val="22"/>
          <w:szCs w:val="22"/>
        </w:rPr>
        <w:t xml:space="preserve">project </w:t>
      </w:r>
      <w:r w:rsidRPr="000F7857">
        <w:rPr>
          <w:rFonts w:ascii="Lato" w:hAnsi="Lato" w:cstheme="minorHAnsi"/>
          <w:sz w:val="22"/>
          <w:szCs w:val="22"/>
        </w:rPr>
        <w:t>work is envisaged to have three foci</w:t>
      </w:r>
      <w:r w:rsidR="000752B9" w:rsidRPr="000F7857">
        <w:rPr>
          <w:rFonts w:ascii="Lato" w:hAnsi="Lato" w:cstheme="minorHAnsi"/>
          <w:sz w:val="22"/>
          <w:szCs w:val="22"/>
        </w:rPr>
        <w:t xml:space="preserve"> and then </w:t>
      </w:r>
      <w:r w:rsidR="00073CE4" w:rsidRPr="000F7857">
        <w:rPr>
          <w:rFonts w:ascii="Lato" w:hAnsi="Lato" w:cstheme="minorHAnsi"/>
          <w:sz w:val="22"/>
          <w:szCs w:val="22"/>
        </w:rPr>
        <w:t xml:space="preserve">two </w:t>
      </w:r>
      <w:r w:rsidR="000752B9" w:rsidRPr="000F7857">
        <w:rPr>
          <w:rFonts w:ascii="Lato" w:hAnsi="Lato" w:cstheme="minorHAnsi"/>
          <w:sz w:val="22"/>
          <w:szCs w:val="22"/>
        </w:rPr>
        <w:t>additional networking and advocacy foc</w:t>
      </w:r>
      <w:r w:rsidR="00073CE4" w:rsidRPr="000F7857">
        <w:rPr>
          <w:rFonts w:ascii="Lato" w:hAnsi="Lato" w:cstheme="minorHAnsi"/>
          <w:sz w:val="22"/>
          <w:szCs w:val="22"/>
        </w:rPr>
        <w:t>i</w:t>
      </w:r>
      <w:r w:rsidR="00435804" w:rsidRPr="000F7857">
        <w:rPr>
          <w:rFonts w:ascii="Lato" w:hAnsi="Lato" w:cstheme="minorHAnsi"/>
          <w:sz w:val="22"/>
          <w:szCs w:val="22"/>
        </w:rPr>
        <w:t>:</w:t>
      </w:r>
    </w:p>
    <w:p w14:paraId="071A05B0" w14:textId="77777777" w:rsidR="0023050F" w:rsidRPr="000F7857" w:rsidRDefault="0023050F" w:rsidP="0023050F">
      <w:pPr>
        <w:spacing w:line="240" w:lineRule="exact"/>
        <w:rPr>
          <w:rFonts w:ascii="Lato" w:hAnsi="Lato" w:cstheme="minorHAnsi"/>
          <w:sz w:val="22"/>
          <w:szCs w:val="22"/>
        </w:rPr>
      </w:pPr>
    </w:p>
    <w:p w14:paraId="57C056F3" w14:textId="57B5E14D" w:rsidR="003B51FE" w:rsidRPr="000F7857" w:rsidRDefault="00AB0FB7" w:rsidP="00CB4321">
      <w:pPr>
        <w:pStyle w:val="ListParagraph"/>
        <w:numPr>
          <w:ilvl w:val="0"/>
          <w:numId w:val="24"/>
        </w:numPr>
        <w:spacing w:after="160" w:line="259" w:lineRule="auto"/>
        <w:rPr>
          <w:rFonts w:ascii="Lato" w:hAnsi="Lato" w:cstheme="minorHAnsi"/>
          <w:sz w:val="22"/>
          <w:szCs w:val="22"/>
        </w:rPr>
      </w:pPr>
      <w:r w:rsidRPr="000F7857">
        <w:rPr>
          <w:rFonts w:ascii="Lato" w:hAnsi="Lato" w:cstheme="minorHAnsi"/>
          <w:sz w:val="22"/>
          <w:szCs w:val="22"/>
        </w:rPr>
        <w:t>By mid</w:t>
      </w:r>
      <w:r w:rsidR="005413F7" w:rsidRPr="000F7857">
        <w:rPr>
          <w:rFonts w:ascii="Lato" w:hAnsi="Lato" w:cstheme="minorHAnsi"/>
          <w:sz w:val="22"/>
          <w:szCs w:val="22"/>
        </w:rPr>
        <w:t>-</w:t>
      </w:r>
      <w:r w:rsidRPr="000F7857">
        <w:rPr>
          <w:rFonts w:ascii="Lato" w:hAnsi="Lato" w:cstheme="minorHAnsi"/>
          <w:sz w:val="22"/>
          <w:szCs w:val="22"/>
        </w:rPr>
        <w:t>2025</w:t>
      </w:r>
      <w:r w:rsidR="00C51E41" w:rsidRPr="000F7857">
        <w:rPr>
          <w:rFonts w:ascii="Lato" w:hAnsi="Lato" w:cstheme="minorHAnsi"/>
          <w:sz w:val="22"/>
          <w:szCs w:val="22"/>
        </w:rPr>
        <w:t>, t</w:t>
      </w:r>
      <w:r w:rsidR="00435804" w:rsidRPr="000F7857">
        <w:rPr>
          <w:rFonts w:ascii="Lato" w:hAnsi="Lato" w:cstheme="minorHAnsi"/>
          <w:sz w:val="22"/>
          <w:szCs w:val="22"/>
        </w:rPr>
        <w:t xml:space="preserve">o </w:t>
      </w:r>
      <w:r w:rsidR="000752B9" w:rsidRPr="000F7857">
        <w:rPr>
          <w:rFonts w:ascii="Lato" w:hAnsi="Lato" w:cstheme="minorHAnsi"/>
          <w:sz w:val="22"/>
          <w:szCs w:val="22"/>
        </w:rPr>
        <w:t xml:space="preserve">plan, curate </w:t>
      </w:r>
      <w:r w:rsidR="00E1755C" w:rsidRPr="000F7857">
        <w:rPr>
          <w:rFonts w:ascii="Lato" w:hAnsi="Lato" w:cstheme="minorHAnsi"/>
          <w:sz w:val="22"/>
          <w:szCs w:val="22"/>
        </w:rPr>
        <w:t xml:space="preserve">and roll out an appropriate unconscious bias and diversity training programme </w:t>
      </w:r>
      <w:r w:rsidR="00C51E41" w:rsidRPr="000F7857">
        <w:rPr>
          <w:rFonts w:ascii="Lato" w:hAnsi="Lato" w:cstheme="minorHAnsi"/>
          <w:sz w:val="22"/>
          <w:szCs w:val="22"/>
        </w:rPr>
        <w:t>which has pathways for s</w:t>
      </w:r>
      <w:r w:rsidR="00E1755C" w:rsidRPr="000F7857">
        <w:rPr>
          <w:rFonts w:ascii="Lato" w:hAnsi="Lato" w:cstheme="minorHAnsi"/>
          <w:sz w:val="22"/>
          <w:szCs w:val="22"/>
        </w:rPr>
        <w:t xml:space="preserve">enior leaders, </w:t>
      </w:r>
      <w:r w:rsidR="00C51E41" w:rsidRPr="000F7857">
        <w:rPr>
          <w:rFonts w:ascii="Lato" w:hAnsi="Lato" w:cstheme="minorHAnsi"/>
          <w:sz w:val="22"/>
          <w:szCs w:val="22"/>
        </w:rPr>
        <w:t xml:space="preserve">for those </w:t>
      </w:r>
      <w:r w:rsidR="00E1755C" w:rsidRPr="000F7857">
        <w:rPr>
          <w:rFonts w:ascii="Lato" w:hAnsi="Lato" w:cstheme="minorHAnsi"/>
          <w:sz w:val="22"/>
          <w:szCs w:val="22"/>
        </w:rPr>
        <w:t xml:space="preserve">who have a role in discernment and formation processes and </w:t>
      </w:r>
      <w:r w:rsidR="00C51E41" w:rsidRPr="000F7857">
        <w:rPr>
          <w:rFonts w:ascii="Lato" w:hAnsi="Lato" w:cstheme="minorHAnsi"/>
          <w:sz w:val="22"/>
          <w:szCs w:val="22"/>
        </w:rPr>
        <w:t>for those</w:t>
      </w:r>
      <w:r w:rsidR="00E1755C" w:rsidRPr="000F7857">
        <w:rPr>
          <w:rFonts w:ascii="Lato" w:hAnsi="Lato" w:cstheme="minorHAnsi"/>
          <w:sz w:val="22"/>
          <w:szCs w:val="22"/>
        </w:rPr>
        <w:t xml:space="preserve"> who sit on parish appointment panels.</w:t>
      </w:r>
    </w:p>
    <w:p w14:paraId="349CDDD6" w14:textId="3A4621D4" w:rsidR="00E1755C" w:rsidRPr="000F7857" w:rsidRDefault="003B51FE" w:rsidP="00E1755C">
      <w:pPr>
        <w:pStyle w:val="ListParagraph"/>
        <w:numPr>
          <w:ilvl w:val="0"/>
          <w:numId w:val="24"/>
        </w:numPr>
        <w:spacing w:after="40" w:line="276" w:lineRule="auto"/>
        <w:rPr>
          <w:rFonts w:ascii="Lato" w:hAnsi="Lato" w:cstheme="minorHAnsi"/>
          <w:bCs/>
          <w:iCs/>
          <w:sz w:val="22"/>
          <w:szCs w:val="22"/>
        </w:rPr>
      </w:pPr>
      <w:r w:rsidRPr="000F7857">
        <w:rPr>
          <w:rFonts w:ascii="Lato" w:hAnsi="Lato" w:cstheme="minorHAnsi"/>
          <w:bCs/>
          <w:iCs/>
          <w:sz w:val="22"/>
          <w:szCs w:val="22"/>
        </w:rPr>
        <w:t>B</w:t>
      </w:r>
      <w:r w:rsidR="005413F7" w:rsidRPr="000F7857">
        <w:rPr>
          <w:rFonts w:ascii="Lato" w:hAnsi="Lato" w:cstheme="minorHAnsi"/>
          <w:bCs/>
          <w:iCs/>
          <w:sz w:val="22"/>
          <w:szCs w:val="22"/>
        </w:rPr>
        <w:t>y mid-2</w:t>
      </w:r>
      <w:r w:rsidR="00AB0FB7" w:rsidRPr="000F7857">
        <w:rPr>
          <w:rFonts w:ascii="Lato" w:hAnsi="Lato" w:cstheme="minorHAnsi"/>
          <w:bCs/>
          <w:iCs/>
          <w:sz w:val="22"/>
          <w:szCs w:val="22"/>
        </w:rPr>
        <w:t>026</w:t>
      </w:r>
      <w:r w:rsidR="00E1755C" w:rsidRPr="000F7857">
        <w:rPr>
          <w:rFonts w:ascii="Lato" w:hAnsi="Lato" w:cstheme="minorHAnsi"/>
          <w:bCs/>
          <w:iCs/>
          <w:sz w:val="22"/>
          <w:szCs w:val="22"/>
        </w:rPr>
        <w:t>, to produce a suite of online and paper based resources on the 4</w:t>
      </w:r>
      <w:r w:rsidR="00E1755C" w:rsidRPr="000F7857">
        <w:rPr>
          <w:rFonts w:ascii="Lato" w:hAnsi="Lato" w:cstheme="minorHAnsi"/>
          <w:bCs/>
          <w:iCs/>
          <w:sz w:val="22"/>
          <w:szCs w:val="22"/>
          <w:vertAlign w:val="superscript"/>
        </w:rPr>
        <w:t>th</w:t>
      </w:r>
      <w:r w:rsidR="00E1755C" w:rsidRPr="000F7857">
        <w:rPr>
          <w:rFonts w:ascii="Lato" w:hAnsi="Lato" w:cstheme="minorHAnsi"/>
          <w:bCs/>
          <w:iCs/>
          <w:sz w:val="22"/>
          <w:szCs w:val="22"/>
        </w:rPr>
        <w:t xml:space="preserve"> mark of mission and to have them used by one third of the ministry units in the Diocese (50) including a focus on use with children and young people</w:t>
      </w:r>
    </w:p>
    <w:p w14:paraId="26005321" w14:textId="58D8A798" w:rsidR="00E1755C" w:rsidRPr="000F7857" w:rsidRDefault="00E1755C" w:rsidP="00E1755C">
      <w:pPr>
        <w:pStyle w:val="ListParagraph"/>
        <w:numPr>
          <w:ilvl w:val="0"/>
          <w:numId w:val="24"/>
        </w:numPr>
        <w:spacing w:after="40" w:line="276" w:lineRule="auto"/>
        <w:rPr>
          <w:rFonts w:ascii="Lato" w:hAnsi="Lato" w:cstheme="minorHAnsi"/>
          <w:bCs/>
          <w:iCs/>
          <w:sz w:val="22"/>
          <w:szCs w:val="22"/>
        </w:rPr>
      </w:pPr>
      <w:r w:rsidRPr="000F7857">
        <w:rPr>
          <w:rFonts w:ascii="Lato" w:hAnsi="Lato" w:cstheme="minorHAnsi"/>
          <w:bCs/>
          <w:iCs/>
          <w:sz w:val="22"/>
          <w:szCs w:val="22"/>
        </w:rPr>
        <w:lastRenderedPageBreak/>
        <w:t xml:space="preserve">By </w:t>
      </w:r>
      <w:r w:rsidR="00AB0FB7" w:rsidRPr="000F7857">
        <w:rPr>
          <w:rFonts w:ascii="Lato" w:hAnsi="Lato" w:cstheme="minorHAnsi"/>
          <w:bCs/>
          <w:iCs/>
          <w:sz w:val="22"/>
          <w:szCs w:val="22"/>
        </w:rPr>
        <w:t>mid</w:t>
      </w:r>
      <w:r w:rsidR="005413F7" w:rsidRPr="000F7857">
        <w:rPr>
          <w:rFonts w:ascii="Lato" w:hAnsi="Lato" w:cstheme="minorHAnsi"/>
          <w:bCs/>
          <w:iCs/>
          <w:sz w:val="22"/>
          <w:szCs w:val="22"/>
        </w:rPr>
        <w:t>-</w:t>
      </w:r>
      <w:r w:rsidR="00AB0FB7" w:rsidRPr="000F7857">
        <w:rPr>
          <w:rFonts w:ascii="Lato" w:hAnsi="Lato" w:cstheme="minorHAnsi"/>
          <w:bCs/>
          <w:iCs/>
          <w:sz w:val="22"/>
          <w:szCs w:val="22"/>
        </w:rPr>
        <w:t>2027</w:t>
      </w:r>
      <w:r w:rsidRPr="000F7857">
        <w:rPr>
          <w:rFonts w:ascii="Lato" w:hAnsi="Lato" w:cstheme="minorHAnsi"/>
          <w:bCs/>
          <w:iCs/>
          <w:sz w:val="22"/>
          <w:szCs w:val="22"/>
        </w:rPr>
        <w:t xml:space="preserve">: To produce a resource, tailored for the Diocese but </w:t>
      </w:r>
      <w:r w:rsidR="00C51E41" w:rsidRPr="000F7857">
        <w:rPr>
          <w:rFonts w:ascii="Lato" w:hAnsi="Lato" w:cstheme="minorHAnsi"/>
          <w:bCs/>
          <w:iCs/>
          <w:sz w:val="22"/>
          <w:szCs w:val="22"/>
        </w:rPr>
        <w:t xml:space="preserve">drawing on resources from other Dioceses and the national church </w:t>
      </w:r>
      <w:r w:rsidRPr="000F7857">
        <w:rPr>
          <w:rFonts w:ascii="Lato" w:hAnsi="Lato" w:cstheme="minorHAnsi"/>
          <w:bCs/>
          <w:iCs/>
          <w:sz w:val="22"/>
          <w:szCs w:val="22"/>
        </w:rPr>
        <w:t>to enable parishes to engage with social justice, discipleship and growing healthy churches.  To have these used by one third of the ministry units in the Diocese (50)</w:t>
      </w:r>
    </w:p>
    <w:p w14:paraId="6E9DA2C6" w14:textId="5C7E292B" w:rsidR="00073CE4" w:rsidRPr="000F7857" w:rsidRDefault="000752B9" w:rsidP="000662B9">
      <w:pPr>
        <w:pStyle w:val="ListParagraph"/>
        <w:numPr>
          <w:ilvl w:val="0"/>
          <w:numId w:val="24"/>
        </w:numPr>
        <w:spacing w:after="40" w:line="276" w:lineRule="auto"/>
        <w:rPr>
          <w:rFonts w:ascii="Lato" w:hAnsi="Lato" w:cstheme="minorHAnsi"/>
          <w:bCs/>
          <w:iCs/>
          <w:sz w:val="22"/>
          <w:szCs w:val="22"/>
        </w:rPr>
      </w:pPr>
      <w:r w:rsidRPr="000F7857">
        <w:rPr>
          <w:rFonts w:ascii="Lato" w:hAnsi="Lato" w:cstheme="minorHAnsi"/>
          <w:bCs/>
          <w:iCs/>
          <w:sz w:val="22"/>
          <w:szCs w:val="22"/>
        </w:rPr>
        <w:t>To be a member of the Racial Justice Advocates group in the Diocese, encouraging their work and seeking ways to be an advocate for racial justice across the Diocese and as part of the national network of racial justice enablers.</w:t>
      </w:r>
      <w:r w:rsidR="00C51E41" w:rsidRPr="000F7857">
        <w:rPr>
          <w:rFonts w:ascii="Lato" w:hAnsi="Lato" w:cstheme="minorHAnsi"/>
          <w:bCs/>
          <w:iCs/>
          <w:sz w:val="22"/>
          <w:szCs w:val="22"/>
        </w:rPr>
        <w:t xml:space="preserve"> </w:t>
      </w:r>
      <w:r w:rsidR="009220F2" w:rsidRPr="000F7857">
        <w:rPr>
          <w:rFonts w:ascii="Lato" w:hAnsi="Lato" w:cstheme="minorHAnsi"/>
          <w:bCs/>
          <w:iCs/>
          <w:sz w:val="22"/>
          <w:szCs w:val="22"/>
        </w:rPr>
        <w:t xml:space="preserve">And to be </w:t>
      </w:r>
      <w:r w:rsidR="00073CE4" w:rsidRPr="000F7857">
        <w:rPr>
          <w:rFonts w:ascii="Lato" w:hAnsi="Lato" w:cstheme="minorHAnsi"/>
          <w:bCs/>
          <w:iCs/>
          <w:sz w:val="22"/>
          <w:szCs w:val="22"/>
        </w:rPr>
        <w:t>a member of an emerging network of practitioners in the Diocese of York who are working towards the practice of radical hospitality</w:t>
      </w:r>
      <w:r w:rsidR="00060790">
        <w:rPr>
          <w:rFonts w:ascii="Lato" w:hAnsi="Lato" w:cstheme="minorHAnsi"/>
          <w:bCs/>
          <w:iCs/>
          <w:sz w:val="22"/>
          <w:szCs w:val="22"/>
        </w:rPr>
        <w:t>.</w:t>
      </w:r>
    </w:p>
    <w:p w14:paraId="01BA4B77" w14:textId="6FF042E1" w:rsidR="00C847EA" w:rsidRPr="000F7857" w:rsidRDefault="00C847EA" w:rsidP="00C847EA">
      <w:pPr>
        <w:spacing w:line="280" w:lineRule="atLeast"/>
        <w:rPr>
          <w:rFonts w:ascii="Lato" w:hAnsi="Lato" w:cstheme="minorHAnsi"/>
          <w:sz w:val="22"/>
          <w:szCs w:val="22"/>
        </w:rPr>
      </w:pPr>
      <w:r w:rsidRPr="000F7857">
        <w:rPr>
          <w:rFonts w:ascii="Lato" w:hAnsi="Lato" w:cstheme="minorHAnsi"/>
          <w:b/>
          <w:color w:val="C0504D"/>
          <w:sz w:val="22"/>
          <w:szCs w:val="22"/>
        </w:rPr>
        <w:t>Job Description</w:t>
      </w:r>
    </w:p>
    <w:p w14:paraId="62EDB32D" w14:textId="32A4F1E0" w:rsidR="00C847EA" w:rsidRPr="000F7857" w:rsidRDefault="00C847EA" w:rsidP="00C847EA">
      <w:pPr>
        <w:pStyle w:val="NoSpacing"/>
        <w:spacing w:line="240" w:lineRule="atLeast"/>
        <w:rPr>
          <w:rFonts w:ascii="Lato" w:hAnsi="Lato" w:cstheme="minorHAnsi"/>
        </w:rPr>
      </w:pPr>
    </w:p>
    <w:p w14:paraId="04011562" w14:textId="787E9834" w:rsidR="00341975" w:rsidRPr="000F7857" w:rsidRDefault="008E37E9" w:rsidP="008E37E9">
      <w:pPr>
        <w:pStyle w:val="NoSpacing"/>
        <w:spacing w:after="240" w:line="300" w:lineRule="atLeast"/>
        <w:jc w:val="both"/>
        <w:rPr>
          <w:rFonts w:ascii="Lato" w:hAnsi="Lato" w:cstheme="minorHAnsi"/>
          <w:b/>
        </w:rPr>
      </w:pPr>
      <w:r w:rsidRPr="000F7857">
        <w:rPr>
          <w:rFonts w:ascii="Lato" w:hAnsi="Lato" w:cstheme="minorHAnsi"/>
          <w:b/>
        </w:rPr>
        <w:t xml:space="preserve">A.  </w:t>
      </w:r>
      <w:r w:rsidR="00AD593E" w:rsidRPr="000F7857">
        <w:rPr>
          <w:rFonts w:ascii="Lato" w:hAnsi="Lato" w:cstheme="minorHAnsi"/>
          <w:b/>
        </w:rPr>
        <w:t>Learning about diversity programme</w:t>
      </w:r>
    </w:p>
    <w:p w14:paraId="59335384" w14:textId="6EFE5074" w:rsidR="00435804" w:rsidRPr="000F7857" w:rsidRDefault="00435804" w:rsidP="00435804">
      <w:pPr>
        <w:spacing w:after="160" w:line="259" w:lineRule="auto"/>
        <w:ind w:left="720"/>
        <w:rPr>
          <w:rFonts w:ascii="Lato" w:hAnsi="Lato" w:cstheme="minorHAnsi"/>
          <w:sz w:val="22"/>
          <w:szCs w:val="22"/>
        </w:rPr>
      </w:pPr>
      <w:r w:rsidRPr="000F7857">
        <w:rPr>
          <w:rFonts w:ascii="Lato" w:hAnsi="Lato" w:cstheme="minorHAnsi"/>
          <w:sz w:val="22"/>
          <w:szCs w:val="22"/>
        </w:rPr>
        <w:t>The post holder will be involved in a process of culture change across the whole Diocese which will include</w:t>
      </w:r>
      <w:r w:rsidR="00060790">
        <w:rPr>
          <w:rFonts w:ascii="Lato" w:hAnsi="Lato" w:cstheme="minorHAnsi"/>
          <w:sz w:val="22"/>
          <w:szCs w:val="22"/>
        </w:rPr>
        <w:t>:</w:t>
      </w:r>
    </w:p>
    <w:p w14:paraId="1616D912" w14:textId="2D615951" w:rsidR="00073CE4" w:rsidRPr="000F7857" w:rsidRDefault="00AD593E" w:rsidP="00AD593E">
      <w:pPr>
        <w:pStyle w:val="ListParagraph"/>
        <w:numPr>
          <w:ilvl w:val="0"/>
          <w:numId w:val="11"/>
        </w:numPr>
        <w:spacing w:after="40" w:line="276" w:lineRule="auto"/>
        <w:rPr>
          <w:rFonts w:ascii="Lato" w:hAnsi="Lato" w:cstheme="minorHAnsi"/>
          <w:bCs/>
          <w:iCs/>
          <w:sz w:val="22"/>
          <w:szCs w:val="22"/>
        </w:rPr>
      </w:pPr>
      <w:r w:rsidRPr="000F7857">
        <w:rPr>
          <w:rFonts w:ascii="Lato" w:hAnsi="Lato" w:cstheme="minorHAnsi"/>
          <w:bCs/>
          <w:iCs/>
          <w:sz w:val="22"/>
          <w:szCs w:val="22"/>
        </w:rPr>
        <w:t xml:space="preserve">Developing an appropriate Unconscious Bias and Diversity learning programme.  We are at the start of this process and would expect the post-holder to be a shaper of this work, drawing from </w:t>
      </w:r>
      <w:r w:rsidR="003B51FE" w:rsidRPr="000F7857">
        <w:rPr>
          <w:rFonts w:ascii="Lato" w:hAnsi="Lato" w:cstheme="minorHAnsi"/>
          <w:bCs/>
          <w:iCs/>
          <w:sz w:val="22"/>
          <w:szCs w:val="22"/>
        </w:rPr>
        <w:t>practice in other</w:t>
      </w:r>
      <w:r w:rsidRPr="000F7857">
        <w:rPr>
          <w:rFonts w:ascii="Lato" w:hAnsi="Lato" w:cstheme="minorHAnsi"/>
          <w:bCs/>
          <w:iCs/>
          <w:sz w:val="22"/>
          <w:szCs w:val="22"/>
        </w:rPr>
        <w:t xml:space="preserve"> dioceses.</w:t>
      </w:r>
      <w:r w:rsidR="0006317D" w:rsidRPr="000F7857">
        <w:rPr>
          <w:rFonts w:ascii="Lato" w:hAnsi="Lato" w:cstheme="minorHAnsi"/>
          <w:bCs/>
          <w:iCs/>
          <w:sz w:val="22"/>
          <w:szCs w:val="22"/>
        </w:rPr>
        <w:t xml:space="preserve">  It will be essential that this </w:t>
      </w:r>
      <w:r w:rsidR="003B51FE" w:rsidRPr="000F7857">
        <w:rPr>
          <w:rFonts w:ascii="Lato" w:hAnsi="Lato" w:cstheme="minorHAnsi"/>
          <w:bCs/>
          <w:iCs/>
          <w:sz w:val="22"/>
          <w:szCs w:val="22"/>
        </w:rPr>
        <w:t xml:space="preserve">learning </w:t>
      </w:r>
      <w:r w:rsidR="0006317D" w:rsidRPr="000F7857">
        <w:rPr>
          <w:rFonts w:ascii="Lato" w:hAnsi="Lato" w:cstheme="minorHAnsi"/>
          <w:bCs/>
          <w:iCs/>
          <w:sz w:val="22"/>
          <w:szCs w:val="22"/>
        </w:rPr>
        <w:t xml:space="preserve">is seen in the context of our missionary </w:t>
      </w:r>
      <w:r w:rsidR="003B51FE" w:rsidRPr="000F7857">
        <w:rPr>
          <w:rFonts w:ascii="Lato" w:hAnsi="Lato" w:cstheme="minorHAnsi"/>
          <w:bCs/>
          <w:iCs/>
          <w:sz w:val="22"/>
          <w:szCs w:val="22"/>
        </w:rPr>
        <w:t xml:space="preserve">commitments </w:t>
      </w:r>
      <w:r w:rsidR="0006317D" w:rsidRPr="000F7857">
        <w:rPr>
          <w:rFonts w:ascii="Lato" w:hAnsi="Lato" w:cstheme="minorHAnsi"/>
          <w:bCs/>
          <w:iCs/>
          <w:sz w:val="22"/>
          <w:szCs w:val="22"/>
        </w:rPr>
        <w:t>as a Diocese</w:t>
      </w:r>
      <w:r w:rsidR="00060790">
        <w:rPr>
          <w:rFonts w:ascii="Lato" w:hAnsi="Lato" w:cstheme="minorHAnsi"/>
          <w:bCs/>
          <w:iCs/>
          <w:sz w:val="22"/>
          <w:szCs w:val="22"/>
        </w:rPr>
        <w:t>.</w:t>
      </w:r>
    </w:p>
    <w:p w14:paraId="74831DC3" w14:textId="77777777" w:rsidR="0006317D" w:rsidRPr="000F7857" w:rsidRDefault="00073CE4" w:rsidP="00AD593E">
      <w:pPr>
        <w:pStyle w:val="ListParagraph"/>
        <w:numPr>
          <w:ilvl w:val="0"/>
          <w:numId w:val="11"/>
        </w:numPr>
        <w:spacing w:after="40" w:line="276" w:lineRule="auto"/>
        <w:rPr>
          <w:rFonts w:ascii="Lato" w:hAnsi="Lato" w:cstheme="minorHAnsi"/>
          <w:bCs/>
          <w:iCs/>
          <w:sz w:val="22"/>
          <w:szCs w:val="22"/>
        </w:rPr>
      </w:pPr>
      <w:r w:rsidRPr="000F7857">
        <w:rPr>
          <w:rFonts w:ascii="Lato" w:hAnsi="Lato" w:cstheme="minorHAnsi"/>
          <w:bCs/>
          <w:iCs/>
          <w:sz w:val="22"/>
          <w:szCs w:val="22"/>
        </w:rPr>
        <w:t xml:space="preserve">The programme will need a hybrid learning approach which we envisage will require both individual and communal learning, online and in person with appropriate self-reflection to demonstrate learning and practice. </w:t>
      </w:r>
    </w:p>
    <w:p w14:paraId="6163F570" w14:textId="57F6543D" w:rsidR="0006317D" w:rsidRPr="000F7857" w:rsidRDefault="0006317D" w:rsidP="0006317D">
      <w:pPr>
        <w:pStyle w:val="ListParagraph"/>
        <w:numPr>
          <w:ilvl w:val="0"/>
          <w:numId w:val="11"/>
        </w:numPr>
        <w:spacing w:after="40" w:line="276" w:lineRule="auto"/>
        <w:rPr>
          <w:rFonts w:ascii="Lato" w:hAnsi="Lato" w:cstheme="minorHAnsi"/>
          <w:bCs/>
          <w:iCs/>
          <w:sz w:val="22"/>
          <w:szCs w:val="22"/>
        </w:rPr>
      </w:pPr>
      <w:r w:rsidRPr="000F7857">
        <w:rPr>
          <w:rFonts w:ascii="Lato" w:hAnsi="Lato" w:cstheme="minorHAnsi"/>
          <w:bCs/>
          <w:iCs/>
          <w:sz w:val="22"/>
          <w:szCs w:val="22"/>
        </w:rPr>
        <w:t>It is envisaged that the postholder will work collaboratively with racial justice enablers around the country to seek best practice for this resource and to learn from the experience of implementation from other dioceses</w:t>
      </w:r>
      <w:r w:rsidR="00E950D6">
        <w:rPr>
          <w:rFonts w:ascii="Lato" w:hAnsi="Lato" w:cstheme="minorHAnsi"/>
          <w:bCs/>
          <w:iCs/>
          <w:sz w:val="22"/>
          <w:szCs w:val="22"/>
        </w:rPr>
        <w:t>.</w:t>
      </w:r>
    </w:p>
    <w:p w14:paraId="44296197" w14:textId="5290D8FA" w:rsidR="00AD593E" w:rsidRPr="000F7857" w:rsidRDefault="00073CE4" w:rsidP="00AD593E">
      <w:pPr>
        <w:pStyle w:val="ListParagraph"/>
        <w:numPr>
          <w:ilvl w:val="0"/>
          <w:numId w:val="11"/>
        </w:numPr>
        <w:spacing w:after="40" w:line="276" w:lineRule="auto"/>
        <w:rPr>
          <w:rFonts w:ascii="Lato" w:hAnsi="Lato" w:cstheme="minorHAnsi"/>
          <w:bCs/>
          <w:iCs/>
          <w:sz w:val="22"/>
          <w:szCs w:val="22"/>
        </w:rPr>
      </w:pPr>
      <w:r w:rsidRPr="000F7857">
        <w:rPr>
          <w:rFonts w:ascii="Lato" w:hAnsi="Lato" w:cstheme="minorHAnsi"/>
          <w:bCs/>
          <w:iCs/>
          <w:sz w:val="22"/>
          <w:szCs w:val="22"/>
        </w:rPr>
        <w:t xml:space="preserve">To work with senior leaders to create a culture where this learning is embraced as part of who we are and what </w:t>
      </w:r>
      <w:r w:rsidR="0006317D" w:rsidRPr="000F7857">
        <w:rPr>
          <w:rFonts w:ascii="Lato" w:hAnsi="Lato" w:cstheme="minorHAnsi"/>
          <w:bCs/>
          <w:iCs/>
          <w:sz w:val="22"/>
          <w:szCs w:val="22"/>
        </w:rPr>
        <w:t xml:space="preserve">our mission as a Diocese is </w:t>
      </w:r>
      <w:r w:rsidRPr="000F7857">
        <w:rPr>
          <w:rFonts w:ascii="Lato" w:hAnsi="Lato" w:cstheme="minorHAnsi"/>
          <w:bCs/>
          <w:iCs/>
          <w:sz w:val="22"/>
          <w:szCs w:val="22"/>
        </w:rPr>
        <w:t>about</w:t>
      </w:r>
      <w:r w:rsidR="00E950D6">
        <w:rPr>
          <w:rFonts w:ascii="Lato" w:hAnsi="Lato" w:cstheme="minorHAnsi"/>
          <w:bCs/>
          <w:iCs/>
          <w:sz w:val="22"/>
          <w:szCs w:val="22"/>
        </w:rPr>
        <w:t>.</w:t>
      </w:r>
    </w:p>
    <w:p w14:paraId="4230C3D5" w14:textId="19E0C404" w:rsidR="00C51E41" w:rsidRPr="000F7857" w:rsidRDefault="00C51E41" w:rsidP="00AD593E">
      <w:pPr>
        <w:pStyle w:val="ListParagraph"/>
        <w:numPr>
          <w:ilvl w:val="0"/>
          <w:numId w:val="11"/>
        </w:numPr>
        <w:spacing w:after="40" w:line="276" w:lineRule="auto"/>
        <w:rPr>
          <w:rFonts w:ascii="Lato" w:hAnsi="Lato" w:cstheme="minorHAnsi"/>
          <w:bCs/>
          <w:iCs/>
          <w:sz w:val="22"/>
          <w:szCs w:val="22"/>
        </w:rPr>
      </w:pPr>
      <w:r w:rsidRPr="000F7857">
        <w:rPr>
          <w:rFonts w:ascii="Lato" w:hAnsi="Lato" w:cstheme="minorHAnsi"/>
          <w:bCs/>
          <w:iCs/>
          <w:sz w:val="22"/>
          <w:szCs w:val="22"/>
        </w:rPr>
        <w:t>The programme is intended to have th</w:t>
      </w:r>
      <w:r w:rsidR="00D63104" w:rsidRPr="000F7857">
        <w:rPr>
          <w:rFonts w:ascii="Lato" w:hAnsi="Lato" w:cstheme="minorHAnsi"/>
          <w:bCs/>
          <w:iCs/>
          <w:sz w:val="22"/>
          <w:szCs w:val="22"/>
        </w:rPr>
        <w:t>ese elements</w:t>
      </w:r>
      <w:r w:rsidR="00E950D6">
        <w:rPr>
          <w:rFonts w:ascii="Lato" w:hAnsi="Lato" w:cstheme="minorHAnsi"/>
          <w:bCs/>
          <w:iCs/>
          <w:sz w:val="22"/>
          <w:szCs w:val="22"/>
        </w:rPr>
        <w:t>:</w:t>
      </w:r>
    </w:p>
    <w:p w14:paraId="0603F222" w14:textId="0EAD00C1" w:rsidR="00C51E41" w:rsidRPr="000F7857" w:rsidRDefault="00C51E41" w:rsidP="00C51E41">
      <w:pPr>
        <w:pStyle w:val="ListParagraph"/>
        <w:numPr>
          <w:ilvl w:val="1"/>
          <w:numId w:val="11"/>
        </w:numPr>
        <w:spacing w:after="40" w:line="276" w:lineRule="auto"/>
        <w:rPr>
          <w:rFonts w:ascii="Lato" w:hAnsi="Lato" w:cstheme="minorHAnsi"/>
          <w:bCs/>
          <w:iCs/>
          <w:sz w:val="22"/>
          <w:szCs w:val="22"/>
        </w:rPr>
      </w:pPr>
      <w:r w:rsidRPr="000F7857">
        <w:rPr>
          <w:rFonts w:ascii="Lato" w:hAnsi="Lato" w:cstheme="minorHAnsi"/>
          <w:bCs/>
          <w:iCs/>
          <w:sz w:val="22"/>
          <w:szCs w:val="22"/>
        </w:rPr>
        <w:t>An online programme which is available for Diocesan Staff and those who sit on parish appointment panels to complete (resource possibilities exist to use material from Southwell and Nottingham Diocese)</w:t>
      </w:r>
    </w:p>
    <w:p w14:paraId="70A9F76E" w14:textId="5ECC9515" w:rsidR="00C8195E" w:rsidRPr="000F7857" w:rsidRDefault="00C8195E" w:rsidP="00C51E41">
      <w:pPr>
        <w:pStyle w:val="ListParagraph"/>
        <w:numPr>
          <w:ilvl w:val="1"/>
          <w:numId w:val="11"/>
        </w:numPr>
        <w:spacing w:after="40" w:line="276" w:lineRule="auto"/>
        <w:rPr>
          <w:rFonts w:ascii="Lato" w:hAnsi="Lato" w:cstheme="minorHAnsi"/>
          <w:bCs/>
          <w:iCs/>
          <w:sz w:val="22"/>
          <w:szCs w:val="22"/>
        </w:rPr>
      </w:pPr>
      <w:r w:rsidRPr="000F7857">
        <w:rPr>
          <w:rFonts w:ascii="Lato" w:hAnsi="Lato" w:cstheme="minorHAnsi"/>
          <w:bCs/>
          <w:iCs/>
          <w:sz w:val="22"/>
          <w:szCs w:val="22"/>
        </w:rPr>
        <w:t>To develop some in person additional sessions of this pathway for those who oversee the discernment and formation programmes</w:t>
      </w:r>
      <w:r w:rsidR="00E950D6">
        <w:rPr>
          <w:rFonts w:ascii="Lato" w:hAnsi="Lato" w:cstheme="minorHAnsi"/>
          <w:bCs/>
          <w:iCs/>
          <w:sz w:val="22"/>
          <w:szCs w:val="22"/>
        </w:rPr>
        <w:t>.</w:t>
      </w:r>
    </w:p>
    <w:p w14:paraId="2720A98B" w14:textId="69803958" w:rsidR="00C8195E" w:rsidRPr="000F7857" w:rsidRDefault="00C51E41" w:rsidP="00C51E41">
      <w:pPr>
        <w:pStyle w:val="ListParagraph"/>
        <w:numPr>
          <w:ilvl w:val="1"/>
          <w:numId w:val="11"/>
        </w:numPr>
        <w:spacing w:after="40" w:line="276" w:lineRule="auto"/>
        <w:rPr>
          <w:rFonts w:ascii="Lato" w:hAnsi="Lato" w:cstheme="minorHAnsi"/>
          <w:bCs/>
          <w:iCs/>
          <w:sz w:val="22"/>
          <w:szCs w:val="22"/>
        </w:rPr>
      </w:pPr>
      <w:r w:rsidRPr="000F7857">
        <w:rPr>
          <w:rFonts w:ascii="Lato" w:hAnsi="Lato" w:cstheme="minorHAnsi"/>
          <w:bCs/>
          <w:iCs/>
          <w:sz w:val="22"/>
          <w:szCs w:val="22"/>
        </w:rPr>
        <w:t xml:space="preserve">To use the </w:t>
      </w:r>
      <w:r w:rsidR="00C8195E" w:rsidRPr="000F7857">
        <w:rPr>
          <w:rFonts w:ascii="Lato" w:hAnsi="Lato" w:cstheme="minorHAnsi"/>
          <w:bCs/>
          <w:iCs/>
          <w:sz w:val="22"/>
          <w:szCs w:val="22"/>
        </w:rPr>
        <w:t>“Being White” programme to work with senior leaders to address issues of white fragility</w:t>
      </w:r>
      <w:r w:rsidR="00E950D6">
        <w:rPr>
          <w:rFonts w:ascii="Lato" w:hAnsi="Lato" w:cstheme="minorHAnsi"/>
          <w:bCs/>
          <w:iCs/>
          <w:sz w:val="22"/>
          <w:szCs w:val="22"/>
        </w:rPr>
        <w:t>.</w:t>
      </w:r>
    </w:p>
    <w:p w14:paraId="0291C3B0" w14:textId="2B9EA2DB" w:rsidR="00AD593E" w:rsidRPr="000F7857" w:rsidRDefault="00C8195E" w:rsidP="00C51E41">
      <w:pPr>
        <w:pStyle w:val="ListParagraph"/>
        <w:numPr>
          <w:ilvl w:val="1"/>
          <w:numId w:val="11"/>
        </w:numPr>
        <w:spacing w:after="40" w:line="276" w:lineRule="auto"/>
        <w:rPr>
          <w:rFonts w:ascii="Lato" w:hAnsi="Lato" w:cstheme="minorHAnsi"/>
          <w:bCs/>
          <w:iCs/>
          <w:sz w:val="22"/>
          <w:szCs w:val="22"/>
        </w:rPr>
      </w:pPr>
      <w:r w:rsidRPr="000F7857">
        <w:rPr>
          <w:rFonts w:ascii="Lato" w:hAnsi="Lato" w:cstheme="minorHAnsi"/>
          <w:bCs/>
          <w:iCs/>
          <w:sz w:val="22"/>
          <w:szCs w:val="22"/>
        </w:rPr>
        <w:t xml:space="preserve">We hope that this will </w:t>
      </w:r>
      <w:r w:rsidR="00AD593E" w:rsidRPr="000F7857">
        <w:rPr>
          <w:rFonts w:ascii="Lato" w:hAnsi="Lato" w:cstheme="minorHAnsi"/>
          <w:bCs/>
          <w:iCs/>
          <w:sz w:val="22"/>
          <w:szCs w:val="22"/>
        </w:rPr>
        <w:t>help us to see those who our biases cause us not to see, to widen the funnel of those who enter the discernment process and to increase the numbers of GMH lay and ordained ministers in the Diocese of York, reaching those we currently don’t.</w:t>
      </w:r>
    </w:p>
    <w:p w14:paraId="2117D1B6" w14:textId="0AF08E19" w:rsidR="00435804" w:rsidRPr="000F7857" w:rsidRDefault="00435804" w:rsidP="00435804">
      <w:pPr>
        <w:pStyle w:val="ListParagraph"/>
        <w:spacing w:after="160" w:line="259" w:lineRule="auto"/>
        <w:rPr>
          <w:rFonts w:ascii="Lato" w:hAnsi="Lato" w:cstheme="minorHAnsi"/>
          <w:sz w:val="22"/>
          <w:szCs w:val="22"/>
          <w:lang w:val="en-US"/>
        </w:rPr>
      </w:pPr>
      <w:r w:rsidRPr="000F7857">
        <w:rPr>
          <w:rFonts w:ascii="Lato" w:hAnsi="Lato" w:cstheme="minorHAnsi"/>
          <w:sz w:val="22"/>
          <w:szCs w:val="22"/>
          <w:lang w:val="en-US"/>
        </w:rPr>
        <w:t xml:space="preserve">  </w:t>
      </w:r>
    </w:p>
    <w:p w14:paraId="094BECA9" w14:textId="6C6B3ACD" w:rsidR="00AD593E" w:rsidRPr="000F7857" w:rsidRDefault="008E37E9" w:rsidP="00AD593E">
      <w:pPr>
        <w:pStyle w:val="NoSpacing"/>
        <w:spacing w:after="240" w:line="300" w:lineRule="atLeast"/>
        <w:jc w:val="both"/>
        <w:rPr>
          <w:rFonts w:ascii="Lato" w:hAnsi="Lato" w:cstheme="minorHAnsi"/>
          <w:bCs/>
          <w:iCs/>
        </w:rPr>
      </w:pPr>
      <w:r w:rsidRPr="000F7857">
        <w:rPr>
          <w:rFonts w:ascii="Lato" w:hAnsi="Lato" w:cstheme="minorHAnsi"/>
          <w:b/>
        </w:rPr>
        <w:t xml:space="preserve">B.  </w:t>
      </w:r>
      <w:r w:rsidR="00AD593E" w:rsidRPr="000F7857">
        <w:rPr>
          <w:rFonts w:ascii="Lato" w:hAnsi="Lato" w:cstheme="minorHAnsi"/>
          <w:b/>
        </w:rPr>
        <w:t>Discipleship resources</w:t>
      </w:r>
    </w:p>
    <w:p w14:paraId="3D1E72E1" w14:textId="5AF19FFB" w:rsidR="00073CE4" w:rsidRPr="000F7857" w:rsidRDefault="00073CE4" w:rsidP="00AD593E">
      <w:pPr>
        <w:pStyle w:val="ListParagraph"/>
        <w:numPr>
          <w:ilvl w:val="0"/>
          <w:numId w:val="28"/>
        </w:numPr>
        <w:spacing w:after="40" w:line="276" w:lineRule="auto"/>
        <w:rPr>
          <w:rFonts w:ascii="Lato" w:hAnsi="Lato" w:cstheme="minorHAnsi"/>
          <w:bCs/>
          <w:iCs/>
          <w:sz w:val="22"/>
          <w:szCs w:val="22"/>
        </w:rPr>
      </w:pPr>
      <w:r w:rsidRPr="000F7857">
        <w:rPr>
          <w:rFonts w:ascii="Lato" w:hAnsi="Lato" w:cstheme="minorHAnsi"/>
          <w:bCs/>
          <w:iCs/>
          <w:sz w:val="22"/>
          <w:szCs w:val="22"/>
        </w:rPr>
        <w:t>To work with the Diocesan Discipleship Enabler and the Children and Youth Adviser, to produce resources for individuals to deepen their discipleship around the 4</w:t>
      </w:r>
      <w:r w:rsidRPr="000F7857">
        <w:rPr>
          <w:rFonts w:ascii="Lato" w:hAnsi="Lato" w:cstheme="minorHAnsi"/>
          <w:bCs/>
          <w:iCs/>
          <w:sz w:val="22"/>
          <w:szCs w:val="22"/>
          <w:vertAlign w:val="superscript"/>
        </w:rPr>
        <w:t>th</w:t>
      </w:r>
      <w:r w:rsidRPr="000F7857">
        <w:rPr>
          <w:rFonts w:ascii="Lato" w:hAnsi="Lato" w:cstheme="minorHAnsi"/>
          <w:bCs/>
          <w:iCs/>
          <w:sz w:val="22"/>
          <w:szCs w:val="22"/>
        </w:rPr>
        <w:t xml:space="preserve"> mark of mission</w:t>
      </w:r>
      <w:r w:rsidR="0006317D" w:rsidRPr="000F7857">
        <w:rPr>
          <w:rFonts w:ascii="Lato" w:hAnsi="Lato" w:cstheme="minorHAnsi"/>
          <w:bCs/>
          <w:iCs/>
          <w:sz w:val="22"/>
          <w:szCs w:val="22"/>
        </w:rPr>
        <w:t xml:space="preserve"> (transforming unjust structures)</w:t>
      </w:r>
      <w:r w:rsidR="0014755A" w:rsidRPr="000F7857">
        <w:rPr>
          <w:rFonts w:ascii="Lato" w:hAnsi="Lato" w:cstheme="minorHAnsi"/>
          <w:bCs/>
          <w:iCs/>
          <w:sz w:val="22"/>
          <w:szCs w:val="22"/>
        </w:rPr>
        <w:t xml:space="preserve">.  </w:t>
      </w:r>
      <w:r w:rsidR="0006317D" w:rsidRPr="000F7857">
        <w:rPr>
          <w:rFonts w:ascii="Lato" w:hAnsi="Lato" w:cstheme="minorHAnsi"/>
          <w:bCs/>
          <w:iCs/>
          <w:sz w:val="22"/>
          <w:szCs w:val="22"/>
        </w:rPr>
        <w:t xml:space="preserve">We envisage this to be part of a suite of </w:t>
      </w:r>
      <w:r w:rsidR="0014755A" w:rsidRPr="000F7857">
        <w:rPr>
          <w:rFonts w:ascii="Lato" w:hAnsi="Lato" w:cstheme="minorHAnsi"/>
          <w:bCs/>
          <w:iCs/>
          <w:sz w:val="22"/>
          <w:szCs w:val="22"/>
        </w:rPr>
        <w:t>discipleship resources in the Diocese</w:t>
      </w:r>
      <w:r w:rsidR="00D0072C">
        <w:rPr>
          <w:rFonts w:ascii="Lato" w:hAnsi="Lato" w:cstheme="minorHAnsi"/>
          <w:bCs/>
          <w:iCs/>
          <w:sz w:val="22"/>
          <w:szCs w:val="22"/>
        </w:rPr>
        <w:t>.</w:t>
      </w:r>
    </w:p>
    <w:p w14:paraId="40C2D5AD" w14:textId="020D9DD6" w:rsidR="00AD593E" w:rsidRPr="000F7857" w:rsidRDefault="0006317D" w:rsidP="00AD593E">
      <w:pPr>
        <w:pStyle w:val="ListParagraph"/>
        <w:numPr>
          <w:ilvl w:val="0"/>
          <w:numId w:val="28"/>
        </w:numPr>
        <w:spacing w:after="40" w:line="276" w:lineRule="auto"/>
        <w:rPr>
          <w:rFonts w:ascii="Lato" w:hAnsi="Lato" w:cstheme="minorHAnsi"/>
          <w:bCs/>
          <w:iCs/>
          <w:sz w:val="22"/>
          <w:szCs w:val="22"/>
        </w:rPr>
      </w:pPr>
      <w:r w:rsidRPr="000F7857">
        <w:rPr>
          <w:rFonts w:ascii="Lato" w:hAnsi="Lato" w:cstheme="minorHAnsi"/>
          <w:bCs/>
          <w:iCs/>
          <w:sz w:val="22"/>
          <w:szCs w:val="22"/>
        </w:rPr>
        <w:lastRenderedPageBreak/>
        <w:t xml:space="preserve">To work with senior leaders and within the Mission and Ministry team, to identify contexts where embedding these resources will </w:t>
      </w:r>
      <w:r w:rsidR="00AD593E" w:rsidRPr="000F7857">
        <w:rPr>
          <w:rFonts w:ascii="Lato" w:hAnsi="Lato" w:cstheme="minorHAnsi"/>
          <w:bCs/>
          <w:iCs/>
          <w:sz w:val="22"/>
          <w:szCs w:val="22"/>
        </w:rPr>
        <w:t>mobilis</w:t>
      </w:r>
      <w:r w:rsidRPr="000F7857">
        <w:rPr>
          <w:rFonts w:ascii="Lato" w:hAnsi="Lato" w:cstheme="minorHAnsi"/>
          <w:bCs/>
          <w:iCs/>
          <w:sz w:val="22"/>
          <w:szCs w:val="22"/>
        </w:rPr>
        <w:t>e</w:t>
      </w:r>
      <w:r w:rsidR="00AD593E" w:rsidRPr="000F7857">
        <w:rPr>
          <w:rFonts w:ascii="Lato" w:hAnsi="Lato" w:cstheme="minorHAnsi"/>
          <w:bCs/>
          <w:iCs/>
          <w:sz w:val="22"/>
          <w:szCs w:val="22"/>
        </w:rPr>
        <w:t xml:space="preserve"> disciples</w:t>
      </w:r>
      <w:r w:rsidRPr="000F7857">
        <w:rPr>
          <w:rFonts w:ascii="Lato" w:hAnsi="Lato" w:cstheme="minorHAnsi"/>
          <w:bCs/>
          <w:iCs/>
          <w:sz w:val="22"/>
          <w:szCs w:val="22"/>
        </w:rPr>
        <w:t xml:space="preserve"> across the Diocese and </w:t>
      </w:r>
      <w:r w:rsidR="00AD593E" w:rsidRPr="000F7857">
        <w:rPr>
          <w:rFonts w:ascii="Lato" w:hAnsi="Lato" w:cstheme="minorHAnsi"/>
          <w:bCs/>
          <w:iCs/>
          <w:sz w:val="22"/>
          <w:szCs w:val="22"/>
        </w:rPr>
        <w:t>will begin to change a traditionally conservative culture (socially and theologically) into one that is missional more holistic</w:t>
      </w:r>
      <w:r w:rsidRPr="000F7857">
        <w:rPr>
          <w:rFonts w:ascii="Lato" w:hAnsi="Lato" w:cstheme="minorHAnsi"/>
          <w:bCs/>
          <w:iCs/>
          <w:sz w:val="22"/>
          <w:szCs w:val="22"/>
        </w:rPr>
        <w:t xml:space="preserve">. </w:t>
      </w:r>
    </w:p>
    <w:p w14:paraId="0D8C363A" w14:textId="67BAEC1B" w:rsidR="00AD593E" w:rsidRPr="000F7857" w:rsidRDefault="0006317D" w:rsidP="00AD593E">
      <w:pPr>
        <w:pStyle w:val="ListParagraph"/>
        <w:numPr>
          <w:ilvl w:val="0"/>
          <w:numId w:val="28"/>
        </w:numPr>
        <w:spacing w:after="40" w:line="276" w:lineRule="auto"/>
        <w:rPr>
          <w:rFonts w:ascii="Lato" w:hAnsi="Lato" w:cstheme="minorHAnsi"/>
          <w:bCs/>
          <w:iCs/>
          <w:sz w:val="22"/>
          <w:szCs w:val="22"/>
        </w:rPr>
      </w:pPr>
      <w:r w:rsidRPr="000F7857">
        <w:rPr>
          <w:rFonts w:ascii="Lato" w:hAnsi="Lato" w:cstheme="minorHAnsi"/>
          <w:bCs/>
          <w:iCs/>
          <w:sz w:val="22"/>
          <w:szCs w:val="22"/>
        </w:rPr>
        <w:t xml:space="preserve">To ensure that underlying this approach is a </w:t>
      </w:r>
      <w:r w:rsidR="00AD593E" w:rsidRPr="000F7857">
        <w:rPr>
          <w:rFonts w:ascii="Lato" w:hAnsi="Lato" w:cstheme="minorHAnsi"/>
          <w:bCs/>
          <w:iCs/>
          <w:sz w:val="22"/>
          <w:szCs w:val="22"/>
        </w:rPr>
        <w:t xml:space="preserve">Transformative Education </w:t>
      </w:r>
      <w:r w:rsidRPr="000F7857">
        <w:rPr>
          <w:rFonts w:ascii="Lato" w:hAnsi="Lato" w:cstheme="minorHAnsi"/>
          <w:bCs/>
          <w:iCs/>
          <w:sz w:val="22"/>
          <w:szCs w:val="22"/>
        </w:rPr>
        <w:t xml:space="preserve">which </w:t>
      </w:r>
      <w:r w:rsidR="00AD593E" w:rsidRPr="000F7857">
        <w:rPr>
          <w:rFonts w:ascii="Lato" w:hAnsi="Lato" w:cstheme="minorHAnsi"/>
          <w:bCs/>
          <w:iCs/>
          <w:sz w:val="22"/>
          <w:szCs w:val="22"/>
        </w:rPr>
        <w:t>develop</w:t>
      </w:r>
      <w:r w:rsidRPr="000F7857">
        <w:rPr>
          <w:rFonts w:ascii="Lato" w:hAnsi="Lato" w:cstheme="minorHAnsi"/>
          <w:bCs/>
          <w:iCs/>
          <w:sz w:val="22"/>
          <w:szCs w:val="22"/>
        </w:rPr>
        <w:t>s</w:t>
      </w:r>
      <w:r w:rsidR="00AD593E" w:rsidRPr="000F7857">
        <w:rPr>
          <w:rFonts w:ascii="Lato" w:hAnsi="Lato" w:cstheme="minorHAnsi"/>
          <w:bCs/>
          <w:iCs/>
          <w:sz w:val="22"/>
          <w:szCs w:val="22"/>
        </w:rPr>
        <w:t xml:space="preserve"> a conviction</w:t>
      </w:r>
      <w:r w:rsidR="00D0072C">
        <w:rPr>
          <w:rFonts w:ascii="Lato" w:hAnsi="Lato" w:cstheme="minorHAnsi"/>
          <w:bCs/>
          <w:iCs/>
          <w:sz w:val="22"/>
          <w:szCs w:val="22"/>
        </w:rPr>
        <w:t>-</w:t>
      </w:r>
      <w:r w:rsidR="00AD593E" w:rsidRPr="000F7857">
        <w:rPr>
          <w:rFonts w:ascii="Lato" w:hAnsi="Lato" w:cstheme="minorHAnsi"/>
          <w:bCs/>
          <w:iCs/>
          <w:sz w:val="22"/>
          <w:szCs w:val="22"/>
        </w:rPr>
        <w:t xml:space="preserve">based approach to the embrace of </w:t>
      </w:r>
      <w:r w:rsidRPr="000F7857">
        <w:rPr>
          <w:rFonts w:ascii="Lato" w:hAnsi="Lato" w:cstheme="minorHAnsi"/>
          <w:bCs/>
          <w:iCs/>
          <w:sz w:val="22"/>
          <w:szCs w:val="22"/>
        </w:rPr>
        <w:t>difference and</w:t>
      </w:r>
      <w:r w:rsidR="00AD593E" w:rsidRPr="000F7857">
        <w:rPr>
          <w:rFonts w:ascii="Lato" w:hAnsi="Lato" w:cstheme="minorHAnsi"/>
          <w:bCs/>
          <w:iCs/>
          <w:sz w:val="22"/>
          <w:szCs w:val="22"/>
        </w:rPr>
        <w:t xml:space="preserve"> to radical hospitality where we are all changed through encounters with those who are different</w:t>
      </w:r>
      <w:r w:rsidR="00073CE4" w:rsidRPr="000F7857">
        <w:rPr>
          <w:rFonts w:ascii="Lato" w:hAnsi="Lato" w:cstheme="minorHAnsi"/>
          <w:bCs/>
          <w:iCs/>
          <w:sz w:val="22"/>
          <w:szCs w:val="22"/>
        </w:rPr>
        <w:t xml:space="preserve">.  </w:t>
      </w:r>
    </w:p>
    <w:p w14:paraId="57090385" w14:textId="0900AC71" w:rsidR="00AD593E" w:rsidRPr="000F7857" w:rsidRDefault="0006317D" w:rsidP="00AD593E">
      <w:pPr>
        <w:pStyle w:val="ListParagraph"/>
        <w:numPr>
          <w:ilvl w:val="0"/>
          <w:numId w:val="28"/>
        </w:numPr>
        <w:spacing w:after="40" w:line="276" w:lineRule="auto"/>
        <w:rPr>
          <w:rFonts w:ascii="Lato" w:hAnsi="Lato" w:cstheme="minorHAnsi"/>
          <w:bCs/>
          <w:iCs/>
          <w:sz w:val="22"/>
          <w:szCs w:val="22"/>
        </w:rPr>
      </w:pPr>
      <w:r w:rsidRPr="000F7857">
        <w:rPr>
          <w:rFonts w:ascii="Lato" w:hAnsi="Lato" w:cstheme="minorHAnsi"/>
          <w:bCs/>
          <w:iCs/>
          <w:sz w:val="22"/>
          <w:szCs w:val="22"/>
        </w:rPr>
        <w:t xml:space="preserve">To develop a set of </w:t>
      </w:r>
      <w:r w:rsidR="0014755A" w:rsidRPr="000F7857">
        <w:rPr>
          <w:rFonts w:ascii="Lato" w:hAnsi="Lato" w:cstheme="minorHAnsi"/>
          <w:bCs/>
          <w:iCs/>
          <w:sz w:val="22"/>
          <w:szCs w:val="22"/>
        </w:rPr>
        <w:t xml:space="preserve">indicators of the impact of such a set of resources. This may come from </w:t>
      </w:r>
      <w:r w:rsidR="00AD593E" w:rsidRPr="000F7857">
        <w:rPr>
          <w:rFonts w:ascii="Lato" w:hAnsi="Lato" w:cstheme="minorHAnsi"/>
          <w:bCs/>
          <w:iCs/>
          <w:sz w:val="22"/>
          <w:szCs w:val="22"/>
        </w:rPr>
        <w:t>mission and parish returns of a change in demography, of socio-economic and heritages within the mission of each church</w:t>
      </w:r>
      <w:r w:rsidR="00D0072C">
        <w:rPr>
          <w:rFonts w:ascii="Lato" w:hAnsi="Lato" w:cstheme="minorHAnsi"/>
          <w:bCs/>
          <w:iCs/>
          <w:sz w:val="22"/>
          <w:szCs w:val="22"/>
        </w:rPr>
        <w:t>.</w:t>
      </w:r>
    </w:p>
    <w:p w14:paraId="2908F877" w14:textId="13D00A43" w:rsidR="00A30CD4" w:rsidRPr="000F7857" w:rsidRDefault="00A30CD4" w:rsidP="00A30CD4">
      <w:pPr>
        <w:pStyle w:val="NoSpacing"/>
        <w:spacing w:after="240" w:line="300" w:lineRule="atLeast"/>
        <w:jc w:val="both"/>
        <w:rPr>
          <w:rFonts w:ascii="Lato" w:hAnsi="Lato" w:cstheme="minorHAnsi"/>
          <w:b/>
        </w:rPr>
      </w:pPr>
      <w:r w:rsidRPr="000F7857">
        <w:rPr>
          <w:rFonts w:ascii="Lato" w:hAnsi="Lato" w:cstheme="minorHAnsi"/>
          <w:b/>
        </w:rPr>
        <w:t xml:space="preserve">C.  </w:t>
      </w:r>
      <w:r w:rsidR="00B2683F" w:rsidRPr="000F7857">
        <w:rPr>
          <w:rFonts w:ascii="Lato" w:hAnsi="Lato" w:cstheme="minorHAnsi"/>
          <w:b/>
        </w:rPr>
        <w:t>Parish Resources</w:t>
      </w:r>
    </w:p>
    <w:p w14:paraId="32132521" w14:textId="79E4335A" w:rsidR="00B2683F" w:rsidRPr="000F7857" w:rsidRDefault="00B2683F" w:rsidP="00B2683F">
      <w:pPr>
        <w:pStyle w:val="ListParagraph"/>
        <w:framePr w:hSpace="180" w:wrap="around" w:vAnchor="text" w:hAnchor="margin" w:y="17"/>
        <w:numPr>
          <w:ilvl w:val="0"/>
          <w:numId w:val="11"/>
        </w:numPr>
        <w:spacing w:after="40" w:line="276" w:lineRule="auto"/>
        <w:rPr>
          <w:rFonts w:ascii="Lato" w:hAnsi="Lato" w:cstheme="minorHAnsi"/>
          <w:bCs/>
          <w:iCs/>
          <w:sz w:val="22"/>
          <w:szCs w:val="22"/>
        </w:rPr>
      </w:pPr>
      <w:r w:rsidRPr="000F7857">
        <w:rPr>
          <w:rFonts w:ascii="Lato" w:hAnsi="Lato" w:cstheme="minorHAnsi"/>
          <w:bCs/>
          <w:iCs/>
          <w:sz w:val="22"/>
          <w:szCs w:val="22"/>
        </w:rPr>
        <w:t>Living Christ’s Story is predicated on growing healthy churches of missionary disciples – seeing our neighbours and contexts in the light of diversity and justice, enables us all to both listen to and engage with our communities</w:t>
      </w:r>
      <w:r w:rsidR="00D0072C">
        <w:rPr>
          <w:rFonts w:ascii="Lato" w:hAnsi="Lato" w:cstheme="minorHAnsi"/>
          <w:bCs/>
          <w:iCs/>
          <w:sz w:val="22"/>
          <w:szCs w:val="22"/>
        </w:rPr>
        <w:t>.</w:t>
      </w:r>
    </w:p>
    <w:p w14:paraId="04FE37EF" w14:textId="42930EC3" w:rsidR="0014755A" w:rsidRPr="000F7857" w:rsidRDefault="0014755A" w:rsidP="00B2683F">
      <w:pPr>
        <w:pStyle w:val="ListParagraph"/>
        <w:numPr>
          <w:ilvl w:val="0"/>
          <w:numId w:val="11"/>
        </w:numPr>
        <w:spacing w:after="160" w:line="259" w:lineRule="auto"/>
        <w:rPr>
          <w:rFonts w:ascii="Lato" w:hAnsi="Lato" w:cstheme="minorHAnsi"/>
          <w:sz w:val="22"/>
          <w:szCs w:val="22"/>
          <w:lang w:val="en-US"/>
        </w:rPr>
      </w:pPr>
      <w:r w:rsidRPr="000F7857">
        <w:rPr>
          <w:rFonts w:ascii="Lato" w:hAnsi="Lato" w:cstheme="minorHAnsi"/>
          <w:bCs/>
          <w:iCs/>
          <w:sz w:val="22"/>
          <w:szCs w:val="22"/>
        </w:rPr>
        <w:t xml:space="preserve">To explore with other </w:t>
      </w:r>
      <w:r w:rsidR="0006317D" w:rsidRPr="000F7857">
        <w:rPr>
          <w:rFonts w:ascii="Lato" w:hAnsi="Lato" w:cstheme="minorHAnsi"/>
          <w:bCs/>
          <w:iCs/>
          <w:sz w:val="22"/>
          <w:szCs w:val="22"/>
        </w:rPr>
        <w:t xml:space="preserve">Mission and Ministry </w:t>
      </w:r>
      <w:r w:rsidRPr="000F7857">
        <w:rPr>
          <w:rFonts w:ascii="Lato" w:hAnsi="Lato" w:cstheme="minorHAnsi"/>
          <w:bCs/>
          <w:iCs/>
          <w:sz w:val="22"/>
          <w:szCs w:val="22"/>
        </w:rPr>
        <w:t>team members, appropriate resources so that how parishes engage with their mission contexts can be enacted through the lens of justice, discipleship and church growth.</w:t>
      </w:r>
      <w:r w:rsidR="00C8195E" w:rsidRPr="000F7857">
        <w:rPr>
          <w:rFonts w:ascii="Lato" w:hAnsi="Lato" w:cstheme="minorHAnsi"/>
          <w:bCs/>
          <w:iCs/>
          <w:sz w:val="22"/>
          <w:szCs w:val="22"/>
        </w:rPr>
        <w:t xml:space="preserve">  One example is available from the Bristol Diocese</w:t>
      </w:r>
      <w:r w:rsidR="00D0072C">
        <w:rPr>
          <w:rFonts w:ascii="Lato" w:hAnsi="Lato" w:cstheme="minorHAnsi"/>
          <w:bCs/>
          <w:iCs/>
          <w:sz w:val="22"/>
          <w:szCs w:val="22"/>
        </w:rPr>
        <w:t>.</w:t>
      </w:r>
    </w:p>
    <w:p w14:paraId="46B095DF" w14:textId="1EAA2D7A" w:rsidR="00B2683F" w:rsidRPr="000F7857" w:rsidRDefault="0014755A" w:rsidP="00B2683F">
      <w:pPr>
        <w:pStyle w:val="ListParagraph"/>
        <w:numPr>
          <w:ilvl w:val="0"/>
          <w:numId w:val="11"/>
        </w:numPr>
        <w:spacing w:after="160" w:line="259" w:lineRule="auto"/>
        <w:rPr>
          <w:rFonts w:ascii="Lato" w:hAnsi="Lato" w:cstheme="minorHAnsi"/>
          <w:sz w:val="22"/>
          <w:szCs w:val="22"/>
          <w:lang w:val="en-US"/>
        </w:rPr>
      </w:pPr>
      <w:r w:rsidRPr="000F7857">
        <w:rPr>
          <w:rFonts w:ascii="Lato" w:hAnsi="Lato" w:cstheme="minorHAnsi"/>
          <w:bCs/>
          <w:iCs/>
          <w:sz w:val="22"/>
          <w:szCs w:val="22"/>
        </w:rPr>
        <w:t xml:space="preserve">To work with colleagues to embed this in </w:t>
      </w:r>
      <w:r w:rsidR="0006317D" w:rsidRPr="000F7857">
        <w:rPr>
          <w:rFonts w:ascii="Lato" w:hAnsi="Lato" w:cstheme="minorHAnsi"/>
          <w:bCs/>
          <w:iCs/>
          <w:sz w:val="22"/>
          <w:szCs w:val="22"/>
        </w:rPr>
        <w:t xml:space="preserve">an agreed number of </w:t>
      </w:r>
      <w:r w:rsidR="00B2683F" w:rsidRPr="000F7857">
        <w:rPr>
          <w:rFonts w:ascii="Lato" w:hAnsi="Lato" w:cstheme="minorHAnsi"/>
          <w:bCs/>
          <w:iCs/>
          <w:sz w:val="22"/>
          <w:szCs w:val="22"/>
        </w:rPr>
        <w:t xml:space="preserve">contexts in the Diocese </w:t>
      </w:r>
      <w:r w:rsidR="0006317D" w:rsidRPr="000F7857">
        <w:rPr>
          <w:rFonts w:ascii="Lato" w:hAnsi="Lato" w:cstheme="minorHAnsi"/>
          <w:bCs/>
          <w:iCs/>
          <w:sz w:val="22"/>
          <w:szCs w:val="22"/>
        </w:rPr>
        <w:t>as part of our wider work to grow healthy churches</w:t>
      </w:r>
      <w:r w:rsidR="00E00492" w:rsidRPr="000F7857">
        <w:rPr>
          <w:rFonts w:ascii="Lato" w:hAnsi="Lato" w:cstheme="minorHAnsi"/>
          <w:bCs/>
          <w:iCs/>
          <w:sz w:val="22"/>
          <w:szCs w:val="22"/>
        </w:rPr>
        <w:t>/</w:t>
      </w:r>
      <w:r w:rsidR="00B2683F" w:rsidRPr="000F7857">
        <w:rPr>
          <w:rFonts w:ascii="Lato" w:hAnsi="Lato" w:cstheme="minorHAnsi"/>
          <w:bCs/>
          <w:iCs/>
          <w:sz w:val="22"/>
          <w:szCs w:val="22"/>
        </w:rPr>
        <w:t>revitalisation parishes which are struggling missionally and financially – evidence seen in the growth of either or both of these</w:t>
      </w:r>
      <w:r w:rsidR="00D0072C">
        <w:rPr>
          <w:rFonts w:ascii="Lato" w:hAnsi="Lato" w:cstheme="minorHAnsi"/>
          <w:bCs/>
          <w:iCs/>
          <w:sz w:val="22"/>
          <w:szCs w:val="22"/>
        </w:rPr>
        <w:t>.</w:t>
      </w:r>
    </w:p>
    <w:p w14:paraId="13DE99E8" w14:textId="42963147" w:rsidR="00C61EDA" w:rsidRPr="000F7857" w:rsidRDefault="00C82148" w:rsidP="00C82148">
      <w:pPr>
        <w:spacing w:after="240" w:line="300" w:lineRule="atLeast"/>
        <w:rPr>
          <w:rFonts w:ascii="Lato" w:hAnsi="Lato" w:cstheme="minorHAnsi"/>
          <w:b/>
          <w:sz w:val="22"/>
          <w:szCs w:val="22"/>
        </w:rPr>
      </w:pPr>
      <w:r w:rsidRPr="000F7857">
        <w:rPr>
          <w:rFonts w:ascii="Lato" w:hAnsi="Lato" w:cstheme="minorHAnsi"/>
          <w:b/>
          <w:sz w:val="22"/>
          <w:szCs w:val="22"/>
        </w:rPr>
        <w:t>D. Racial Advocates Group</w:t>
      </w:r>
    </w:p>
    <w:p w14:paraId="16ED52F4" w14:textId="019F649C" w:rsidR="00367C60" w:rsidRPr="000F7857" w:rsidRDefault="00367C60" w:rsidP="00367C60">
      <w:pPr>
        <w:pStyle w:val="ListParagraph"/>
        <w:numPr>
          <w:ilvl w:val="0"/>
          <w:numId w:val="31"/>
        </w:numPr>
        <w:spacing w:after="240" w:line="300" w:lineRule="atLeast"/>
        <w:rPr>
          <w:rFonts w:ascii="Lato" w:hAnsi="Lato" w:cstheme="minorHAnsi"/>
          <w:sz w:val="22"/>
          <w:szCs w:val="22"/>
        </w:rPr>
      </w:pPr>
      <w:r w:rsidRPr="000F7857">
        <w:rPr>
          <w:rFonts w:ascii="Lato" w:hAnsi="Lato" w:cstheme="minorHAnsi"/>
          <w:sz w:val="22"/>
          <w:szCs w:val="22"/>
        </w:rPr>
        <w:t>To work with the two co-chairs in encouraging the work of this group across the Diocese as we seek to grow healthy churches which are marked by radical hospitality.</w:t>
      </w:r>
      <w:r w:rsidR="006C1FDC" w:rsidRPr="000F7857">
        <w:rPr>
          <w:rFonts w:ascii="Lato" w:hAnsi="Lato" w:cstheme="minorHAnsi"/>
          <w:sz w:val="22"/>
          <w:szCs w:val="22"/>
        </w:rPr>
        <w:t xml:space="preserve">  This group is the closest that we have as a Diocese to a peer support group for GMH lay people and clergy and their allies</w:t>
      </w:r>
      <w:r w:rsidR="00D0072C">
        <w:rPr>
          <w:rFonts w:ascii="Lato" w:hAnsi="Lato" w:cstheme="minorHAnsi"/>
          <w:sz w:val="22"/>
          <w:szCs w:val="22"/>
        </w:rPr>
        <w:t>.</w:t>
      </w:r>
    </w:p>
    <w:p w14:paraId="69407370" w14:textId="5AE36C7E" w:rsidR="00367C60" w:rsidRPr="000F7857" w:rsidRDefault="006C1FDC" w:rsidP="00367C60">
      <w:pPr>
        <w:pStyle w:val="ListParagraph"/>
        <w:numPr>
          <w:ilvl w:val="0"/>
          <w:numId w:val="31"/>
        </w:numPr>
        <w:spacing w:after="240" w:line="300" w:lineRule="atLeast"/>
        <w:rPr>
          <w:rFonts w:ascii="Lato" w:hAnsi="Lato" w:cstheme="minorHAnsi"/>
          <w:sz w:val="22"/>
          <w:szCs w:val="22"/>
        </w:rPr>
      </w:pPr>
      <w:r w:rsidRPr="000F7857">
        <w:rPr>
          <w:rFonts w:ascii="Lato" w:hAnsi="Lato" w:cstheme="minorHAnsi"/>
          <w:sz w:val="22"/>
          <w:szCs w:val="22"/>
        </w:rPr>
        <w:t>To be an advocate through seeking ways to commend the work of racial justice across the Diocese</w:t>
      </w:r>
      <w:r w:rsidR="00D0072C">
        <w:rPr>
          <w:rFonts w:ascii="Lato" w:hAnsi="Lato" w:cstheme="minorHAnsi"/>
          <w:sz w:val="22"/>
          <w:szCs w:val="22"/>
        </w:rPr>
        <w:t>.</w:t>
      </w:r>
    </w:p>
    <w:p w14:paraId="69439567" w14:textId="70DA844E" w:rsidR="006C1FDC" w:rsidRPr="000F7857" w:rsidRDefault="006C1FDC" w:rsidP="006C1FDC">
      <w:pPr>
        <w:spacing w:after="240" w:line="300" w:lineRule="atLeast"/>
        <w:rPr>
          <w:rFonts w:ascii="Lato" w:hAnsi="Lato" w:cstheme="minorHAnsi"/>
          <w:b/>
          <w:sz w:val="22"/>
          <w:szCs w:val="22"/>
        </w:rPr>
      </w:pPr>
      <w:r w:rsidRPr="000F7857">
        <w:rPr>
          <w:rFonts w:ascii="Lato" w:hAnsi="Lato" w:cstheme="minorHAnsi"/>
          <w:b/>
          <w:sz w:val="22"/>
          <w:szCs w:val="22"/>
        </w:rPr>
        <w:t>Radical Hospitality network</w:t>
      </w:r>
    </w:p>
    <w:p w14:paraId="0A1291F6" w14:textId="7FDC5BF0" w:rsidR="006C1FDC" w:rsidRPr="000F7857" w:rsidRDefault="006C1FDC" w:rsidP="006C1FDC">
      <w:pPr>
        <w:pStyle w:val="ListParagraph"/>
        <w:numPr>
          <w:ilvl w:val="0"/>
          <w:numId w:val="32"/>
        </w:numPr>
        <w:spacing w:after="240" w:line="300" w:lineRule="atLeast"/>
        <w:rPr>
          <w:rFonts w:ascii="Lato" w:hAnsi="Lato" w:cstheme="minorHAnsi"/>
          <w:sz w:val="22"/>
          <w:szCs w:val="22"/>
        </w:rPr>
      </w:pPr>
      <w:r w:rsidRPr="000F7857">
        <w:rPr>
          <w:rFonts w:ascii="Lato" w:hAnsi="Lato" w:cstheme="minorHAnsi"/>
          <w:sz w:val="22"/>
          <w:szCs w:val="22"/>
        </w:rPr>
        <w:t xml:space="preserve">To be a member of this network which is still in its infancy and which is working to grow a practitioner network of around 15 people who will hold briefs for various aspects of radical hospitality. </w:t>
      </w:r>
    </w:p>
    <w:p w14:paraId="43C00232" w14:textId="19FC962C" w:rsidR="006C1FDC" w:rsidRPr="000F7857" w:rsidRDefault="006C1FDC" w:rsidP="006C1FDC">
      <w:pPr>
        <w:pStyle w:val="ListParagraph"/>
        <w:numPr>
          <w:ilvl w:val="0"/>
          <w:numId w:val="32"/>
        </w:numPr>
        <w:spacing w:after="240" w:line="300" w:lineRule="atLeast"/>
        <w:rPr>
          <w:rFonts w:ascii="Lato" w:hAnsi="Lato" w:cstheme="minorHAnsi"/>
          <w:sz w:val="22"/>
          <w:szCs w:val="22"/>
        </w:rPr>
      </w:pPr>
      <w:r w:rsidRPr="000F7857">
        <w:rPr>
          <w:rFonts w:ascii="Lato" w:hAnsi="Lato" w:cstheme="minorHAnsi"/>
          <w:sz w:val="22"/>
          <w:szCs w:val="22"/>
        </w:rPr>
        <w:t>It is expected that the network will meet 3 times a year for mutual support and for reflection on practice.</w:t>
      </w:r>
    </w:p>
    <w:p w14:paraId="78428B5D" w14:textId="0A563DC0" w:rsidR="00C847EA" w:rsidRPr="000F7857" w:rsidRDefault="00C847EA" w:rsidP="007D6336">
      <w:pPr>
        <w:pStyle w:val="NoSpacing"/>
        <w:spacing w:after="240" w:line="300" w:lineRule="atLeast"/>
        <w:jc w:val="both"/>
        <w:rPr>
          <w:rFonts w:ascii="Lato" w:hAnsi="Lato" w:cstheme="minorHAnsi"/>
          <w:b/>
        </w:rPr>
      </w:pPr>
      <w:r w:rsidRPr="000F7857">
        <w:rPr>
          <w:rFonts w:ascii="Lato" w:hAnsi="Lato" w:cstheme="minorHAnsi"/>
          <w:b/>
        </w:rPr>
        <w:t>General Responsibilities</w:t>
      </w:r>
    </w:p>
    <w:p w14:paraId="2BE9665F" w14:textId="77777777" w:rsidR="00C847EA" w:rsidRPr="000F7857" w:rsidRDefault="00C847EA"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0F7857">
        <w:rPr>
          <w:rFonts w:ascii="Lato" w:hAnsi="Lato" w:cstheme="minorHAnsi"/>
          <w:sz w:val="22"/>
          <w:szCs w:val="22"/>
        </w:rPr>
        <w:t xml:space="preserve">Attend relevant meetings and have involvement in other projects and diocesan initiatives, drawing on the skills and gifts of the post-holder. </w:t>
      </w:r>
    </w:p>
    <w:p w14:paraId="5D2EE917" w14:textId="77777777" w:rsidR="00C847EA" w:rsidRPr="000F7857" w:rsidRDefault="00C847EA"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0F7857">
        <w:rPr>
          <w:rFonts w:ascii="Lato" w:hAnsi="Lato" w:cstheme="minorHAnsi"/>
          <w:sz w:val="22"/>
          <w:szCs w:val="22"/>
        </w:rPr>
        <w:t xml:space="preserve">Participate in an annual review and appropriate continuing professional development, including participation in professional networks extending beyond the diocese. </w:t>
      </w:r>
    </w:p>
    <w:p w14:paraId="6BB10739" w14:textId="77777777" w:rsidR="00C847EA" w:rsidRPr="000F7857" w:rsidRDefault="00C847EA"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0F7857">
        <w:rPr>
          <w:rFonts w:ascii="Lato" w:hAnsi="Lato" w:cstheme="minorHAnsi"/>
          <w:sz w:val="22"/>
          <w:szCs w:val="22"/>
        </w:rPr>
        <w:lastRenderedPageBreak/>
        <w:t>Demonstrate a collaborative and professional approach to the role.</w:t>
      </w:r>
    </w:p>
    <w:p w14:paraId="18FF72FD" w14:textId="654223D2" w:rsidR="00C847EA" w:rsidRPr="000F7857" w:rsidRDefault="00C847EA"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0F7857">
        <w:rPr>
          <w:rFonts w:ascii="Lato" w:hAnsi="Lato" w:cstheme="minorHAnsi"/>
          <w:sz w:val="22"/>
          <w:szCs w:val="22"/>
        </w:rPr>
        <w:t>Encourage good relationships with immediate colleagues, other staff and external contacts.</w:t>
      </w:r>
    </w:p>
    <w:p w14:paraId="1AEB1D32" w14:textId="0F2AFE06" w:rsidR="00C847EA" w:rsidRPr="000F7857" w:rsidRDefault="00C847EA" w:rsidP="007D6336">
      <w:pPr>
        <w:pStyle w:val="ListParagraph"/>
        <w:numPr>
          <w:ilvl w:val="0"/>
          <w:numId w:val="2"/>
        </w:numPr>
        <w:spacing w:line="300" w:lineRule="atLeast"/>
        <w:ind w:left="357" w:hanging="357"/>
        <w:contextualSpacing w:val="0"/>
        <w:rPr>
          <w:rFonts w:ascii="Lato" w:hAnsi="Lato" w:cstheme="minorHAnsi"/>
          <w:sz w:val="22"/>
          <w:szCs w:val="22"/>
        </w:rPr>
      </w:pPr>
      <w:r w:rsidRPr="000F7857">
        <w:rPr>
          <w:rFonts w:ascii="Lato" w:hAnsi="Lato" w:cstheme="minorHAnsi"/>
          <w:sz w:val="22"/>
          <w:szCs w:val="22"/>
        </w:rPr>
        <w:t>Undertake such other duties as reasonably requested.</w:t>
      </w:r>
    </w:p>
    <w:p w14:paraId="64F81CBF" w14:textId="77777777" w:rsidR="007D6336" w:rsidRPr="000F7857" w:rsidRDefault="007D6336" w:rsidP="007D6336">
      <w:pPr>
        <w:pStyle w:val="NoSpacing"/>
        <w:spacing w:line="300" w:lineRule="atLeast"/>
        <w:jc w:val="both"/>
        <w:rPr>
          <w:rFonts w:ascii="Lato" w:hAnsi="Lato" w:cstheme="minorHAnsi"/>
          <w:b/>
        </w:rPr>
      </w:pPr>
    </w:p>
    <w:p w14:paraId="3C8B682F" w14:textId="4E27663B" w:rsidR="007D6336" w:rsidRPr="000F7857" w:rsidRDefault="007D6336" w:rsidP="007D6336">
      <w:pPr>
        <w:pStyle w:val="NoSpacing"/>
        <w:spacing w:after="240" w:line="300" w:lineRule="atLeast"/>
        <w:jc w:val="both"/>
        <w:rPr>
          <w:rFonts w:ascii="Lato" w:hAnsi="Lato" w:cstheme="minorHAnsi"/>
          <w:b/>
        </w:rPr>
      </w:pPr>
      <w:r w:rsidRPr="000F7857">
        <w:rPr>
          <w:rFonts w:ascii="Lato" w:hAnsi="Lato" w:cstheme="minorHAnsi"/>
          <w:b/>
        </w:rPr>
        <w:t>Key Working Relationships</w:t>
      </w:r>
    </w:p>
    <w:p w14:paraId="7EB1DFC6" w14:textId="77777777" w:rsidR="00D63104" w:rsidRPr="000F7857" w:rsidRDefault="007D6336"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0F7857">
        <w:rPr>
          <w:rFonts w:ascii="Lato" w:hAnsi="Lato" w:cstheme="minorHAnsi"/>
          <w:sz w:val="22"/>
          <w:szCs w:val="22"/>
        </w:rPr>
        <w:t xml:space="preserve">The post holder will be part of the Mission and Ministry Team and will report </w:t>
      </w:r>
      <w:r w:rsidR="00D63104" w:rsidRPr="000F7857">
        <w:rPr>
          <w:rFonts w:ascii="Lato" w:hAnsi="Lato" w:cstheme="minorHAnsi"/>
          <w:sz w:val="22"/>
          <w:szCs w:val="22"/>
        </w:rPr>
        <w:t>in the first instance to the Head of Lifelong Learning</w:t>
      </w:r>
    </w:p>
    <w:p w14:paraId="4B28AA97" w14:textId="0AD9B13E" w:rsidR="007D6336" w:rsidRPr="000F7857" w:rsidRDefault="00D63104"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0F7857">
        <w:rPr>
          <w:rFonts w:ascii="Lato" w:hAnsi="Lato" w:cstheme="minorHAnsi"/>
          <w:sz w:val="22"/>
          <w:szCs w:val="22"/>
        </w:rPr>
        <w:t>There will be a key relationship to build with the</w:t>
      </w:r>
      <w:r w:rsidR="007D6336" w:rsidRPr="000F7857">
        <w:rPr>
          <w:rFonts w:ascii="Lato" w:hAnsi="Lato" w:cstheme="minorHAnsi"/>
          <w:sz w:val="22"/>
          <w:szCs w:val="22"/>
        </w:rPr>
        <w:t xml:space="preserve"> Director of Mission and Ministry</w:t>
      </w:r>
      <w:r w:rsidRPr="000F7857">
        <w:rPr>
          <w:rFonts w:ascii="Lato" w:hAnsi="Lato" w:cstheme="minorHAnsi"/>
          <w:sz w:val="22"/>
          <w:szCs w:val="22"/>
        </w:rPr>
        <w:t xml:space="preserve"> who holds </w:t>
      </w:r>
      <w:r w:rsidR="003E39B7" w:rsidRPr="000F7857">
        <w:rPr>
          <w:rFonts w:ascii="Lato" w:hAnsi="Lato" w:cstheme="minorHAnsi"/>
          <w:sz w:val="22"/>
          <w:szCs w:val="22"/>
        </w:rPr>
        <w:t>oversight of Racial Justice work on behalf of the York Diocesan Leadership Team</w:t>
      </w:r>
    </w:p>
    <w:p w14:paraId="722542B0" w14:textId="03CB7425" w:rsidR="007D6336" w:rsidRPr="000F7857" w:rsidRDefault="00CB54A3"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0F7857">
        <w:rPr>
          <w:rFonts w:ascii="Lato" w:hAnsi="Lato" w:cstheme="minorHAnsi"/>
          <w:sz w:val="22"/>
          <w:szCs w:val="22"/>
        </w:rPr>
        <w:t>Lifelong learning team</w:t>
      </w:r>
    </w:p>
    <w:p w14:paraId="1A7C3FFE" w14:textId="72794A6A" w:rsidR="007D6336" w:rsidRPr="000F7857" w:rsidRDefault="007D6336"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0F7857">
        <w:rPr>
          <w:rFonts w:ascii="Lato" w:hAnsi="Lato" w:cstheme="minorHAnsi"/>
          <w:sz w:val="22"/>
          <w:szCs w:val="22"/>
        </w:rPr>
        <w:t>Bishops</w:t>
      </w:r>
      <w:r w:rsidR="007209CD" w:rsidRPr="000F7857">
        <w:rPr>
          <w:rFonts w:ascii="Lato" w:hAnsi="Lato" w:cstheme="minorHAnsi"/>
          <w:sz w:val="22"/>
          <w:szCs w:val="22"/>
        </w:rPr>
        <w:t>, Archdeacons</w:t>
      </w:r>
      <w:r w:rsidRPr="000F7857">
        <w:rPr>
          <w:rFonts w:ascii="Lato" w:hAnsi="Lato" w:cstheme="minorHAnsi"/>
          <w:sz w:val="22"/>
          <w:szCs w:val="22"/>
        </w:rPr>
        <w:t xml:space="preserve"> and the Archbishop</w:t>
      </w:r>
    </w:p>
    <w:p w14:paraId="3228B354" w14:textId="702BFB14" w:rsidR="00D471BE" w:rsidRPr="000F7857" w:rsidRDefault="00D471BE"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0F7857">
        <w:rPr>
          <w:rFonts w:ascii="Lato" w:hAnsi="Lato" w:cstheme="minorHAnsi"/>
          <w:sz w:val="22"/>
          <w:szCs w:val="22"/>
        </w:rPr>
        <w:t>The co-chairs of the Diocesan Racial Justice Advocates group</w:t>
      </w:r>
    </w:p>
    <w:p w14:paraId="0D17D6F9" w14:textId="0247E562" w:rsidR="00C61EDA" w:rsidRPr="000F7857" w:rsidRDefault="00367C60" w:rsidP="007D6336">
      <w:pPr>
        <w:pStyle w:val="ListParagraph"/>
        <w:numPr>
          <w:ilvl w:val="0"/>
          <w:numId w:val="2"/>
        </w:numPr>
        <w:spacing w:after="160" w:line="300" w:lineRule="atLeast"/>
        <w:ind w:left="357" w:hanging="357"/>
        <w:contextualSpacing w:val="0"/>
        <w:rPr>
          <w:rFonts w:ascii="Lato" w:hAnsi="Lato" w:cstheme="minorHAnsi"/>
          <w:sz w:val="22"/>
          <w:szCs w:val="22"/>
        </w:rPr>
      </w:pPr>
      <w:r w:rsidRPr="000F7857">
        <w:rPr>
          <w:rFonts w:ascii="Lato" w:hAnsi="Lato" w:cstheme="minorHAnsi"/>
          <w:sz w:val="22"/>
          <w:szCs w:val="22"/>
        </w:rPr>
        <w:t xml:space="preserve">Colleagues in the wider Mission and Ministry team including the Discipleship adviser and the </w:t>
      </w:r>
      <w:r w:rsidR="00C61EDA" w:rsidRPr="000F7857">
        <w:rPr>
          <w:rFonts w:ascii="Lato" w:hAnsi="Lato" w:cstheme="minorHAnsi"/>
          <w:sz w:val="22"/>
          <w:szCs w:val="22"/>
        </w:rPr>
        <w:t>Growing Healthy Churches Adviser</w:t>
      </w:r>
    </w:p>
    <w:p w14:paraId="48CBB881" w14:textId="0D07D4B2" w:rsidR="00C847EA" w:rsidRPr="000F7857" w:rsidRDefault="00C61EDA" w:rsidP="00A86478">
      <w:pPr>
        <w:pStyle w:val="ListParagraph"/>
        <w:numPr>
          <w:ilvl w:val="0"/>
          <w:numId w:val="2"/>
        </w:numPr>
        <w:spacing w:after="200" w:line="300" w:lineRule="atLeast"/>
        <w:ind w:left="357" w:hanging="357"/>
        <w:contextualSpacing w:val="0"/>
        <w:rPr>
          <w:rFonts w:ascii="Lato" w:hAnsi="Lato" w:cstheme="minorHAnsi"/>
          <w:sz w:val="22"/>
          <w:szCs w:val="22"/>
        </w:rPr>
      </w:pPr>
      <w:r w:rsidRPr="000F7857">
        <w:rPr>
          <w:rFonts w:ascii="Lato" w:hAnsi="Lato" w:cstheme="minorHAnsi"/>
          <w:sz w:val="22"/>
          <w:szCs w:val="22"/>
        </w:rPr>
        <w:t>R</w:t>
      </w:r>
      <w:r w:rsidR="007D6336" w:rsidRPr="000F7857">
        <w:rPr>
          <w:rFonts w:ascii="Lato" w:hAnsi="Lato" w:cstheme="minorHAnsi"/>
          <w:sz w:val="22"/>
          <w:szCs w:val="22"/>
        </w:rPr>
        <w:t xml:space="preserve">egional and National networks of </w:t>
      </w:r>
      <w:r w:rsidR="00367C60" w:rsidRPr="000F7857">
        <w:rPr>
          <w:rFonts w:ascii="Lato" w:hAnsi="Lato" w:cstheme="minorHAnsi"/>
          <w:sz w:val="22"/>
          <w:szCs w:val="22"/>
        </w:rPr>
        <w:t>Racial Justice Enablers</w:t>
      </w:r>
    </w:p>
    <w:p w14:paraId="7A012C64" w14:textId="4C4EA61E" w:rsidR="007D6336" w:rsidRPr="000F7857" w:rsidRDefault="00C847EA" w:rsidP="00BB7DD4">
      <w:pPr>
        <w:spacing w:line="300" w:lineRule="atLeast"/>
        <w:rPr>
          <w:rFonts w:ascii="Lato" w:hAnsi="Lato" w:cstheme="minorHAnsi"/>
          <w:b/>
          <w:color w:val="C0504D"/>
          <w:sz w:val="22"/>
          <w:szCs w:val="22"/>
        </w:rPr>
      </w:pPr>
      <w:r w:rsidRPr="000F7857">
        <w:rPr>
          <w:rFonts w:ascii="Lato" w:hAnsi="Lato" w:cstheme="minorHAnsi"/>
          <w:sz w:val="22"/>
          <w:szCs w:val="22"/>
        </w:rPr>
        <w:t>The job description provides an outline of the key responsibilities of the post and is not intended to be an exhaustive list.  The job description may be amended over time, in consultation with the post holder, to meet the needs of the Diocese.</w:t>
      </w:r>
      <w:r w:rsidR="00BB7DD4" w:rsidRPr="000F7857">
        <w:rPr>
          <w:rFonts w:ascii="Lato" w:hAnsi="Lato" w:cstheme="minorHAnsi"/>
          <w:sz w:val="22"/>
          <w:szCs w:val="22"/>
        </w:rPr>
        <w:t xml:space="preserve"> </w:t>
      </w:r>
      <w:r w:rsidR="00F67B41" w:rsidRPr="000F7857">
        <w:rPr>
          <w:rFonts w:ascii="Lato" w:hAnsi="Lato" w:cstheme="minorHAnsi"/>
          <w:sz w:val="22"/>
          <w:szCs w:val="22"/>
        </w:rPr>
        <w:t>The role will require travel across the diocese.  It is important that the post-holder is able to be flexible with their time as their working hours will include evenings and weekends.</w:t>
      </w:r>
      <w:r w:rsidR="007D6336" w:rsidRPr="000F7857">
        <w:rPr>
          <w:rFonts w:ascii="Lato" w:hAnsi="Lato" w:cstheme="minorHAnsi"/>
          <w:b/>
          <w:color w:val="C0504D"/>
          <w:sz w:val="22"/>
          <w:szCs w:val="22"/>
        </w:rPr>
        <w:br w:type="page"/>
      </w:r>
    </w:p>
    <w:p w14:paraId="5323A317" w14:textId="2A682FDE" w:rsidR="00C847EA" w:rsidRPr="000F7857" w:rsidRDefault="00C847EA" w:rsidP="00C847EA">
      <w:pPr>
        <w:spacing w:line="280" w:lineRule="atLeast"/>
        <w:rPr>
          <w:rFonts w:ascii="Lato" w:hAnsi="Lato" w:cstheme="minorHAnsi"/>
          <w:b/>
          <w:color w:val="C0504D"/>
          <w:sz w:val="22"/>
          <w:szCs w:val="22"/>
        </w:rPr>
      </w:pPr>
      <w:r w:rsidRPr="000F7857">
        <w:rPr>
          <w:rFonts w:ascii="Lato" w:hAnsi="Lato" w:cstheme="minorHAnsi"/>
          <w:b/>
          <w:color w:val="C0504D"/>
          <w:sz w:val="22"/>
          <w:szCs w:val="22"/>
        </w:rPr>
        <w:lastRenderedPageBreak/>
        <w:t xml:space="preserve">Person Specification </w:t>
      </w:r>
    </w:p>
    <w:p w14:paraId="19347BA1" w14:textId="77777777" w:rsidR="00C847EA" w:rsidRPr="000F7857" w:rsidRDefault="00C847EA" w:rsidP="00C847EA">
      <w:pPr>
        <w:spacing w:line="240" w:lineRule="atLeast"/>
        <w:rPr>
          <w:rFonts w:ascii="Lato" w:hAnsi="Lato" w:cstheme="minorHAnsi"/>
          <w:color w:val="C00000"/>
          <w:sz w:val="22"/>
          <w:szCs w:val="22"/>
        </w:rPr>
      </w:pPr>
    </w:p>
    <w:p w14:paraId="04FD1B8E" w14:textId="422E3B16" w:rsidR="002A4B94" w:rsidRPr="000F7857" w:rsidRDefault="002A4B94" w:rsidP="002A4B94">
      <w:pPr>
        <w:pStyle w:val="ListParagraph"/>
        <w:numPr>
          <w:ilvl w:val="0"/>
          <w:numId w:val="1"/>
        </w:numPr>
        <w:spacing w:after="100" w:line="300" w:lineRule="exact"/>
        <w:ind w:left="715" w:hanging="709"/>
        <w:contextualSpacing w:val="0"/>
        <w:rPr>
          <w:rFonts w:ascii="Lato" w:hAnsi="Lato" w:cstheme="minorHAnsi"/>
          <w:sz w:val="22"/>
          <w:szCs w:val="22"/>
        </w:rPr>
      </w:pPr>
      <w:r w:rsidRPr="000F7857">
        <w:rPr>
          <w:rFonts w:ascii="Lato" w:hAnsi="Lato" w:cstheme="minorHAnsi"/>
          <w:sz w:val="22"/>
          <w:szCs w:val="22"/>
        </w:rPr>
        <w:t xml:space="preserve">A </w:t>
      </w:r>
      <w:r w:rsidR="00E8122A" w:rsidRPr="000F7857">
        <w:rPr>
          <w:rFonts w:ascii="Lato" w:hAnsi="Lato" w:cstheme="minorHAnsi"/>
          <w:sz w:val="22"/>
          <w:szCs w:val="22"/>
        </w:rPr>
        <w:t xml:space="preserve">lay or ordained person with </w:t>
      </w:r>
      <w:r w:rsidRPr="000F7857">
        <w:rPr>
          <w:rFonts w:ascii="Lato" w:hAnsi="Lato" w:cstheme="minorHAnsi"/>
          <w:sz w:val="22"/>
          <w:szCs w:val="22"/>
        </w:rPr>
        <w:t>proven experience in the Church of England</w:t>
      </w:r>
      <w:r w:rsidR="0044775F">
        <w:rPr>
          <w:rFonts w:ascii="Lato" w:hAnsi="Lato" w:cstheme="minorHAnsi"/>
          <w:sz w:val="22"/>
          <w:szCs w:val="22"/>
        </w:rPr>
        <w:t xml:space="preserve">, </w:t>
      </w:r>
      <w:r w:rsidRPr="000F7857">
        <w:rPr>
          <w:rFonts w:ascii="Lato" w:hAnsi="Lato" w:cstheme="minorHAnsi"/>
          <w:sz w:val="22"/>
          <w:szCs w:val="22"/>
        </w:rPr>
        <w:t>grounded in worship, prayer, reading the scriptures and serving others</w:t>
      </w:r>
      <w:r w:rsidR="002320F3">
        <w:rPr>
          <w:rFonts w:ascii="Lato" w:hAnsi="Lato" w:cstheme="minorHAnsi"/>
          <w:sz w:val="22"/>
          <w:szCs w:val="22"/>
        </w:rPr>
        <w:t>.</w:t>
      </w:r>
    </w:p>
    <w:p w14:paraId="45FEF9BC" w14:textId="5BE07E1F" w:rsidR="00E8122A" w:rsidRPr="000F7857" w:rsidRDefault="002320F3" w:rsidP="002A4B94">
      <w:pPr>
        <w:pStyle w:val="ListParagraph"/>
        <w:numPr>
          <w:ilvl w:val="0"/>
          <w:numId w:val="1"/>
        </w:numPr>
        <w:spacing w:after="100" w:line="300" w:lineRule="exact"/>
        <w:ind w:left="715" w:hanging="709"/>
        <w:contextualSpacing w:val="0"/>
        <w:rPr>
          <w:rFonts w:ascii="Lato" w:hAnsi="Lato" w:cstheme="minorHAnsi"/>
          <w:sz w:val="22"/>
          <w:szCs w:val="22"/>
        </w:rPr>
      </w:pPr>
      <w:r>
        <w:rPr>
          <w:rFonts w:ascii="Lato" w:hAnsi="Lato" w:cstheme="minorHAnsi"/>
          <w:sz w:val="22"/>
          <w:szCs w:val="22"/>
        </w:rPr>
        <w:t>P</w:t>
      </w:r>
      <w:r w:rsidR="002A4B94" w:rsidRPr="000F7857">
        <w:rPr>
          <w:rFonts w:ascii="Lato" w:hAnsi="Lato" w:cstheme="minorHAnsi"/>
          <w:sz w:val="22"/>
          <w:szCs w:val="22"/>
        </w:rPr>
        <w:t xml:space="preserve">assion for </w:t>
      </w:r>
      <w:r w:rsidR="00E8122A" w:rsidRPr="000F7857">
        <w:rPr>
          <w:rFonts w:ascii="Lato" w:hAnsi="Lato" w:cstheme="minorHAnsi"/>
          <w:sz w:val="22"/>
          <w:szCs w:val="22"/>
        </w:rPr>
        <w:t>racial justice and radical hospitality borne out of lived experience</w:t>
      </w:r>
      <w:r>
        <w:rPr>
          <w:rFonts w:ascii="Lato" w:hAnsi="Lato" w:cstheme="minorHAnsi"/>
          <w:sz w:val="22"/>
          <w:szCs w:val="22"/>
        </w:rPr>
        <w:t>.</w:t>
      </w:r>
    </w:p>
    <w:p w14:paraId="403E26B5" w14:textId="5FE0C9D5" w:rsidR="002A4B94" w:rsidRPr="000F7857" w:rsidRDefault="002320F3" w:rsidP="002A4B94">
      <w:pPr>
        <w:pStyle w:val="ListParagraph"/>
        <w:numPr>
          <w:ilvl w:val="0"/>
          <w:numId w:val="1"/>
        </w:numPr>
        <w:spacing w:after="100" w:line="300" w:lineRule="exact"/>
        <w:ind w:left="715" w:hanging="709"/>
        <w:contextualSpacing w:val="0"/>
        <w:rPr>
          <w:rFonts w:ascii="Lato" w:hAnsi="Lato" w:cstheme="minorHAnsi"/>
          <w:sz w:val="22"/>
          <w:szCs w:val="22"/>
        </w:rPr>
      </w:pPr>
      <w:r>
        <w:rPr>
          <w:rFonts w:ascii="Lato" w:hAnsi="Lato" w:cstheme="minorHAnsi"/>
          <w:sz w:val="22"/>
          <w:szCs w:val="22"/>
        </w:rPr>
        <w:t>C</w:t>
      </w:r>
      <w:r w:rsidR="00E8122A" w:rsidRPr="000F7857">
        <w:rPr>
          <w:rFonts w:ascii="Lato" w:hAnsi="Lato" w:cstheme="minorHAnsi"/>
          <w:sz w:val="22"/>
          <w:szCs w:val="22"/>
        </w:rPr>
        <w:t xml:space="preserve">ommitment to </w:t>
      </w:r>
      <w:r w:rsidR="002A4B94" w:rsidRPr="000F7857">
        <w:rPr>
          <w:rFonts w:ascii="Lato" w:hAnsi="Lato" w:cstheme="minorHAnsi"/>
          <w:sz w:val="22"/>
          <w:szCs w:val="22"/>
        </w:rPr>
        <w:t>the ministry of the whole people of God and to the priorities of the Diocesan Vision: Living Christ’s Story</w:t>
      </w:r>
    </w:p>
    <w:p w14:paraId="49402A08" w14:textId="00416EC0" w:rsidR="00C61EDA" w:rsidRPr="000F7857" w:rsidRDefault="002320F3" w:rsidP="00C61EDA">
      <w:pPr>
        <w:pStyle w:val="ListParagraph"/>
        <w:numPr>
          <w:ilvl w:val="0"/>
          <w:numId w:val="1"/>
        </w:numPr>
        <w:spacing w:after="100" w:line="300" w:lineRule="exact"/>
        <w:ind w:left="715" w:hanging="709"/>
        <w:contextualSpacing w:val="0"/>
        <w:rPr>
          <w:rFonts w:ascii="Lato" w:hAnsi="Lato" w:cstheme="minorHAnsi"/>
          <w:sz w:val="22"/>
          <w:szCs w:val="22"/>
        </w:rPr>
      </w:pPr>
      <w:r>
        <w:rPr>
          <w:rFonts w:ascii="Lato" w:hAnsi="Lato" w:cstheme="minorHAnsi"/>
          <w:sz w:val="22"/>
          <w:szCs w:val="22"/>
        </w:rPr>
        <w:t>E</w:t>
      </w:r>
      <w:r w:rsidR="00C61EDA" w:rsidRPr="000F7857">
        <w:rPr>
          <w:rFonts w:ascii="Lato" w:hAnsi="Lato" w:cstheme="minorHAnsi"/>
          <w:sz w:val="22"/>
          <w:szCs w:val="22"/>
        </w:rPr>
        <w:t xml:space="preserve">xperience of working with </w:t>
      </w:r>
      <w:r w:rsidR="00C373A6" w:rsidRPr="000F7857">
        <w:rPr>
          <w:rFonts w:ascii="Lato" w:hAnsi="Lato" w:cstheme="minorHAnsi"/>
          <w:sz w:val="22"/>
          <w:szCs w:val="22"/>
        </w:rPr>
        <w:t xml:space="preserve">adult learning which has needed to be </w:t>
      </w:r>
      <w:r w:rsidR="00E8122A" w:rsidRPr="000F7857">
        <w:rPr>
          <w:rFonts w:ascii="Lato" w:hAnsi="Lato" w:cstheme="minorHAnsi"/>
          <w:sz w:val="22"/>
          <w:szCs w:val="22"/>
        </w:rPr>
        <w:t>transformati</w:t>
      </w:r>
      <w:r w:rsidR="00C373A6" w:rsidRPr="000F7857">
        <w:rPr>
          <w:rFonts w:ascii="Lato" w:hAnsi="Lato" w:cstheme="minorHAnsi"/>
          <w:sz w:val="22"/>
          <w:szCs w:val="22"/>
        </w:rPr>
        <w:t>onal in its impact and overcoming barriers to change</w:t>
      </w:r>
      <w:r>
        <w:rPr>
          <w:rFonts w:ascii="Lato" w:hAnsi="Lato" w:cstheme="minorHAnsi"/>
          <w:sz w:val="22"/>
          <w:szCs w:val="22"/>
        </w:rPr>
        <w:t>.</w:t>
      </w:r>
    </w:p>
    <w:p w14:paraId="3D9954AA" w14:textId="30A96D36" w:rsidR="00C61EDA" w:rsidRPr="000F7857" w:rsidRDefault="00D3725F" w:rsidP="00C61EDA">
      <w:pPr>
        <w:pStyle w:val="ListParagraph"/>
        <w:numPr>
          <w:ilvl w:val="0"/>
          <w:numId w:val="1"/>
        </w:numPr>
        <w:spacing w:after="100" w:line="300" w:lineRule="exact"/>
        <w:ind w:left="715" w:hanging="709"/>
        <w:contextualSpacing w:val="0"/>
        <w:rPr>
          <w:rFonts w:ascii="Lato" w:hAnsi="Lato" w:cstheme="minorHAnsi"/>
          <w:sz w:val="22"/>
          <w:szCs w:val="22"/>
        </w:rPr>
      </w:pPr>
      <w:r>
        <w:rPr>
          <w:rFonts w:ascii="Lato" w:hAnsi="Lato" w:cstheme="minorHAnsi"/>
          <w:sz w:val="22"/>
          <w:szCs w:val="22"/>
        </w:rPr>
        <w:t>E</w:t>
      </w:r>
      <w:r w:rsidR="00C373A6" w:rsidRPr="000F7857">
        <w:rPr>
          <w:rFonts w:ascii="Lato" w:hAnsi="Lato" w:cstheme="minorHAnsi"/>
          <w:sz w:val="22"/>
          <w:szCs w:val="22"/>
        </w:rPr>
        <w:t xml:space="preserve">xperience of </w:t>
      </w:r>
      <w:r w:rsidR="00C61EDA" w:rsidRPr="000F7857">
        <w:rPr>
          <w:rFonts w:ascii="Lato" w:hAnsi="Lato" w:cstheme="minorHAnsi"/>
          <w:sz w:val="22"/>
          <w:szCs w:val="22"/>
        </w:rPr>
        <w:t>adult educat</w:t>
      </w:r>
      <w:r w:rsidR="00C373A6" w:rsidRPr="000F7857">
        <w:rPr>
          <w:rFonts w:ascii="Lato" w:hAnsi="Lato" w:cstheme="minorHAnsi"/>
          <w:sz w:val="22"/>
          <w:szCs w:val="22"/>
        </w:rPr>
        <w:t xml:space="preserve">ion </w:t>
      </w:r>
      <w:r w:rsidR="00C61EDA" w:rsidRPr="000F7857">
        <w:rPr>
          <w:rFonts w:ascii="Lato" w:hAnsi="Lato" w:cstheme="minorHAnsi"/>
          <w:sz w:val="22"/>
          <w:szCs w:val="22"/>
        </w:rPr>
        <w:t xml:space="preserve">working across a range of learners </w:t>
      </w:r>
    </w:p>
    <w:p w14:paraId="320C48FD" w14:textId="6ECF7121" w:rsidR="002A4B94" w:rsidRPr="000F7857" w:rsidRDefault="00C373A6" w:rsidP="00F67B41">
      <w:pPr>
        <w:pStyle w:val="ListParagraph"/>
        <w:numPr>
          <w:ilvl w:val="0"/>
          <w:numId w:val="1"/>
        </w:numPr>
        <w:spacing w:after="100" w:line="300" w:lineRule="exact"/>
        <w:ind w:left="715" w:hanging="709"/>
        <w:contextualSpacing w:val="0"/>
        <w:rPr>
          <w:rFonts w:ascii="Lato" w:hAnsi="Lato" w:cstheme="minorHAnsi"/>
          <w:sz w:val="22"/>
          <w:szCs w:val="22"/>
        </w:rPr>
      </w:pPr>
      <w:r w:rsidRPr="000F7857">
        <w:rPr>
          <w:rFonts w:ascii="Lato" w:hAnsi="Lato" w:cstheme="minorHAnsi"/>
          <w:sz w:val="22"/>
          <w:szCs w:val="22"/>
        </w:rPr>
        <w:t>T</w:t>
      </w:r>
      <w:r w:rsidR="00F67B41" w:rsidRPr="000F7857">
        <w:rPr>
          <w:rFonts w:ascii="Lato" w:hAnsi="Lato" w:cstheme="minorHAnsi"/>
          <w:sz w:val="22"/>
          <w:szCs w:val="22"/>
        </w:rPr>
        <w:t>he ability to work with a high degree of sensitivity, confidentiality and professionalism</w:t>
      </w:r>
      <w:r w:rsidRPr="000F7857">
        <w:rPr>
          <w:rFonts w:ascii="Lato" w:hAnsi="Lato" w:cstheme="minorHAnsi"/>
          <w:sz w:val="22"/>
          <w:szCs w:val="22"/>
        </w:rPr>
        <w:t xml:space="preserve"> and the willingness to gain a good knowledge of safeguarding practice</w:t>
      </w:r>
      <w:r w:rsidR="00D3725F">
        <w:rPr>
          <w:rFonts w:ascii="Lato" w:hAnsi="Lato" w:cstheme="minorHAnsi"/>
          <w:sz w:val="22"/>
          <w:szCs w:val="22"/>
        </w:rPr>
        <w:t>.</w:t>
      </w:r>
    </w:p>
    <w:p w14:paraId="65D9055B" w14:textId="2733E7E4" w:rsidR="00C61EDA" w:rsidRPr="000F7857" w:rsidRDefault="00C61EDA" w:rsidP="00C61EDA">
      <w:pPr>
        <w:pStyle w:val="ListParagraph"/>
        <w:numPr>
          <w:ilvl w:val="0"/>
          <w:numId w:val="1"/>
        </w:numPr>
        <w:spacing w:after="100" w:line="300" w:lineRule="exact"/>
        <w:ind w:left="715" w:hanging="709"/>
        <w:contextualSpacing w:val="0"/>
        <w:rPr>
          <w:rFonts w:ascii="Lato" w:hAnsi="Lato" w:cstheme="minorHAnsi"/>
          <w:sz w:val="22"/>
          <w:szCs w:val="22"/>
        </w:rPr>
      </w:pPr>
      <w:r w:rsidRPr="000F7857">
        <w:rPr>
          <w:rFonts w:ascii="Lato" w:hAnsi="Lato" w:cstheme="minorHAnsi"/>
          <w:sz w:val="22"/>
          <w:szCs w:val="22"/>
        </w:rPr>
        <w:t xml:space="preserve">A </w:t>
      </w:r>
      <w:r w:rsidR="00C373A6" w:rsidRPr="000F7857">
        <w:rPr>
          <w:rFonts w:ascii="Lato" w:hAnsi="Lato" w:cstheme="minorHAnsi"/>
          <w:sz w:val="22"/>
          <w:szCs w:val="22"/>
        </w:rPr>
        <w:t xml:space="preserve">person </w:t>
      </w:r>
      <w:r w:rsidRPr="000F7857">
        <w:rPr>
          <w:rFonts w:ascii="Lato" w:hAnsi="Lato" w:cstheme="minorHAnsi"/>
          <w:sz w:val="22"/>
          <w:szCs w:val="22"/>
        </w:rPr>
        <w:t>commit</w:t>
      </w:r>
      <w:r w:rsidR="00C373A6" w:rsidRPr="000F7857">
        <w:rPr>
          <w:rFonts w:ascii="Lato" w:hAnsi="Lato" w:cstheme="minorHAnsi"/>
          <w:sz w:val="22"/>
          <w:szCs w:val="22"/>
        </w:rPr>
        <w:t>ted to their own lifelong learning</w:t>
      </w:r>
      <w:r w:rsidR="00D3725F">
        <w:rPr>
          <w:rFonts w:ascii="Lato" w:hAnsi="Lato" w:cstheme="minorHAnsi"/>
          <w:sz w:val="22"/>
          <w:szCs w:val="22"/>
        </w:rPr>
        <w:t>.</w:t>
      </w:r>
    </w:p>
    <w:p w14:paraId="418C075A" w14:textId="43619A71" w:rsidR="002A4B94" w:rsidRPr="000F7857" w:rsidRDefault="002A4B94" w:rsidP="002A4B94">
      <w:pPr>
        <w:pStyle w:val="ListParagraph"/>
        <w:numPr>
          <w:ilvl w:val="0"/>
          <w:numId w:val="1"/>
        </w:numPr>
        <w:spacing w:after="100" w:line="300" w:lineRule="exact"/>
        <w:ind w:left="715" w:hanging="709"/>
        <w:contextualSpacing w:val="0"/>
        <w:rPr>
          <w:rFonts w:ascii="Lato" w:hAnsi="Lato" w:cstheme="minorHAnsi"/>
          <w:sz w:val="22"/>
          <w:szCs w:val="22"/>
        </w:rPr>
      </w:pPr>
      <w:r w:rsidRPr="000F7857">
        <w:rPr>
          <w:rFonts w:ascii="Lato" w:hAnsi="Lato" w:cstheme="minorHAnsi"/>
          <w:sz w:val="22"/>
          <w:szCs w:val="22"/>
        </w:rPr>
        <w:t xml:space="preserve">The capacity to read the contours and cultures of a diverse diocese and to be alert to the missional needs of the Diocese and the vocational responses </w:t>
      </w:r>
      <w:r w:rsidR="008E6D40">
        <w:rPr>
          <w:rFonts w:ascii="Lato" w:hAnsi="Lato" w:cstheme="minorHAnsi"/>
          <w:sz w:val="22"/>
          <w:szCs w:val="22"/>
        </w:rPr>
        <w:t>to which that leads.</w:t>
      </w:r>
    </w:p>
    <w:p w14:paraId="29AFC126" w14:textId="126EB87F" w:rsidR="00F67B41" w:rsidRPr="000F7857" w:rsidRDefault="00F67B41" w:rsidP="00F67B41">
      <w:pPr>
        <w:pStyle w:val="ListParagraph"/>
        <w:numPr>
          <w:ilvl w:val="0"/>
          <w:numId w:val="1"/>
        </w:numPr>
        <w:spacing w:after="100" w:line="300" w:lineRule="exact"/>
        <w:ind w:left="715" w:hanging="709"/>
        <w:contextualSpacing w:val="0"/>
        <w:rPr>
          <w:rFonts w:ascii="Lato" w:hAnsi="Lato" w:cstheme="minorHAnsi"/>
          <w:sz w:val="22"/>
          <w:szCs w:val="22"/>
        </w:rPr>
      </w:pPr>
      <w:r w:rsidRPr="000F7857">
        <w:rPr>
          <w:rFonts w:ascii="Lato" w:hAnsi="Lato" w:cstheme="minorHAnsi"/>
          <w:sz w:val="22"/>
          <w:szCs w:val="22"/>
        </w:rPr>
        <w:t>A track record of forming collaborative working relationships with a diverse range of people</w:t>
      </w:r>
      <w:r w:rsidR="002A4B94" w:rsidRPr="000F7857">
        <w:rPr>
          <w:rFonts w:ascii="Lato" w:hAnsi="Lato" w:cstheme="minorHAnsi"/>
          <w:sz w:val="22"/>
          <w:szCs w:val="22"/>
        </w:rPr>
        <w:t>; able to demonstrate engagement with people who are different from themselves and hold this with integrity</w:t>
      </w:r>
      <w:r w:rsidR="008E6D40">
        <w:rPr>
          <w:rFonts w:ascii="Lato" w:hAnsi="Lato" w:cstheme="minorHAnsi"/>
          <w:sz w:val="22"/>
          <w:szCs w:val="22"/>
        </w:rPr>
        <w:t>.</w:t>
      </w:r>
    </w:p>
    <w:p w14:paraId="6706BA3A" w14:textId="3CA892A4" w:rsidR="00F67B41" w:rsidRPr="000F7857" w:rsidRDefault="00F67B41" w:rsidP="00F67B41">
      <w:pPr>
        <w:pStyle w:val="ListParagraph"/>
        <w:numPr>
          <w:ilvl w:val="0"/>
          <w:numId w:val="1"/>
        </w:numPr>
        <w:spacing w:after="100" w:line="300" w:lineRule="exact"/>
        <w:ind w:left="715" w:hanging="709"/>
        <w:contextualSpacing w:val="0"/>
        <w:rPr>
          <w:rFonts w:ascii="Lato" w:hAnsi="Lato" w:cstheme="minorHAnsi"/>
          <w:sz w:val="22"/>
          <w:szCs w:val="22"/>
        </w:rPr>
      </w:pPr>
      <w:r w:rsidRPr="000F7857">
        <w:rPr>
          <w:rFonts w:ascii="Lato" w:hAnsi="Lato" w:cstheme="minorHAnsi"/>
          <w:sz w:val="22"/>
          <w:szCs w:val="22"/>
        </w:rPr>
        <w:t>Very good interpersonal skills and pastoral sensitivity, particularly the ability to speak truthfully to others and give clear feedback</w:t>
      </w:r>
      <w:r w:rsidR="008E6D40">
        <w:rPr>
          <w:rFonts w:ascii="Lato" w:hAnsi="Lato" w:cstheme="minorHAnsi"/>
          <w:sz w:val="22"/>
          <w:szCs w:val="22"/>
        </w:rPr>
        <w:t>.</w:t>
      </w:r>
    </w:p>
    <w:p w14:paraId="6B377199" w14:textId="2A0E6164" w:rsidR="002A4B94" w:rsidRPr="000F7857" w:rsidRDefault="002A1416" w:rsidP="002A4B94">
      <w:pPr>
        <w:pStyle w:val="ListParagraph"/>
        <w:numPr>
          <w:ilvl w:val="0"/>
          <w:numId w:val="1"/>
        </w:numPr>
        <w:spacing w:after="100" w:line="300" w:lineRule="exact"/>
        <w:ind w:left="715" w:hanging="709"/>
        <w:contextualSpacing w:val="0"/>
        <w:rPr>
          <w:rFonts w:ascii="Lato" w:hAnsi="Lato" w:cstheme="minorHAnsi"/>
          <w:sz w:val="22"/>
          <w:szCs w:val="22"/>
        </w:rPr>
      </w:pPr>
      <w:r w:rsidRPr="000F7857">
        <w:rPr>
          <w:rFonts w:ascii="Lato" w:hAnsi="Lato" w:cstheme="minorHAnsi"/>
          <w:sz w:val="22"/>
          <w:szCs w:val="22"/>
        </w:rPr>
        <w:t xml:space="preserve">Self-motivated; </w:t>
      </w:r>
      <w:r w:rsidR="00C373A6" w:rsidRPr="000F7857">
        <w:rPr>
          <w:rFonts w:ascii="Lato" w:hAnsi="Lato" w:cstheme="minorHAnsi"/>
          <w:sz w:val="22"/>
          <w:szCs w:val="22"/>
        </w:rPr>
        <w:t>comfortable with accountability both in terms of written reports and meeting outcomes; able to</w:t>
      </w:r>
      <w:r w:rsidRPr="000F7857">
        <w:rPr>
          <w:rFonts w:ascii="Lato" w:hAnsi="Lato" w:cstheme="minorHAnsi"/>
          <w:sz w:val="22"/>
          <w:szCs w:val="22"/>
        </w:rPr>
        <w:t xml:space="preserve"> guide others, work well within teams and work independently as required</w:t>
      </w:r>
      <w:r w:rsidR="008E6D40">
        <w:rPr>
          <w:rFonts w:ascii="Lato" w:hAnsi="Lato" w:cstheme="minorHAnsi"/>
          <w:sz w:val="22"/>
          <w:szCs w:val="22"/>
        </w:rPr>
        <w:t>.</w:t>
      </w:r>
    </w:p>
    <w:p w14:paraId="490DE967" w14:textId="1451B309" w:rsidR="002A4B94" w:rsidRPr="000F7857" w:rsidRDefault="002A1416" w:rsidP="002A4B94">
      <w:pPr>
        <w:pStyle w:val="ListParagraph"/>
        <w:numPr>
          <w:ilvl w:val="0"/>
          <w:numId w:val="1"/>
        </w:numPr>
        <w:spacing w:after="100" w:line="300" w:lineRule="exact"/>
        <w:ind w:left="715" w:hanging="709"/>
        <w:contextualSpacing w:val="0"/>
        <w:rPr>
          <w:rFonts w:ascii="Lato" w:hAnsi="Lato" w:cstheme="minorHAnsi"/>
          <w:sz w:val="22"/>
          <w:szCs w:val="22"/>
        </w:rPr>
      </w:pPr>
      <w:r w:rsidRPr="000F7857">
        <w:rPr>
          <w:rFonts w:ascii="Lato" w:hAnsi="Lato" w:cstheme="minorHAnsi"/>
          <w:sz w:val="22"/>
          <w:szCs w:val="22"/>
        </w:rPr>
        <w:t xml:space="preserve">Very good communication skills, including the ability to </w:t>
      </w:r>
      <w:r w:rsidR="00C61EDA" w:rsidRPr="000F7857">
        <w:rPr>
          <w:rFonts w:ascii="Lato" w:hAnsi="Lato" w:cstheme="minorHAnsi"/>
          <w:sz w:val="22"/>
          <w:szCs w:val="22"/>
        </w:rPr>
        <w:t xml:space="preserve">speak and </w:t>
      </w:r>
      <w:r w:rsidRPr="000F7857">
        <w:rPr>
          <w:rFonts w:ascii="Lato" w:hAnsi="Lato" w:cstheme="minorHAnsi"/>
          <w:sz w:val="22"/>
          <w:szCs w:val="22"/>
        </w:rPr>
        <w:t>write for a range of audiences</w:t>
      </w:r>
      <w:r w:rsidR="008E6D40">
        <w:rPr>
          <w:rFonts w:ascii="Lato" w:hAnsi="Lato" w:cstheme="minorHAnsi"/>
          <w:sz w:val="22"/>
          <w:szCs w:val="22"/>
        </w:rPr>
        <w:t>.</w:t>
      </w:r>
    </w:p>
    <w:p w14:paraId="6F38104A" w14:textId="4BB0D6A7" w:rsidR="002A4B94" w:rsidRPr="000F7857" w:rsidRDefault="008E6D40" w:rsidP="002A4B94">
      <w:pPr>
        <w:pStyle w:val="ListParagraph"/>
        <w:numPr>
          <w:ilvl w:val="0"/>
          <w:numId w:val="1"/>
        </w:numPr>
        <w:spacing w:after="100" w:line="300" w:lineRule="exact"/>
        <w:ind w:left="715" w:hanging="709"/>
        <w:contextualSpacing w:val="0"/>
        <w:rPr>
          <w:rFonts w:ascii="Lato" w:hAnsi="Lato" w:cstheme="minorHAnsi"/>
          <w:sz w:val="22"/>
          <w:szCs w:val="22"/>
        </w:rPr>
      </w:pPr>
      <w:r>
        <w:rPr>
          <w:rFonts w:ascii="Lato" w:hAnsi="Lato" w:cstheme="minorHAnsi"/>
          <w:sz w:val="22"/>
          <w:szCs w:val="22"/>
        </w:rPr>
        <w:t>Good budget management.</w:t>
      </w:r>
    </w:p>
    <w:p w14:paraId="5169ECC8" w14:textId="77777777" w:rsidR="00C847EA" w:rsidRPr="000F7857" w:rsidRDefault="00C847EA" w:rsidP="00C847EA">
      <w:pPr>
        <w:spacing w:line="300" w:lineRule="exact"/>
        <w:rPr>
          <w:rFonts w:ascii="Lato" w:hAnsi="Lato" w:cstheme="minorHAnsi"/>
          <w:sz w:val="22"/>
          <w:szCs w:val="22"/>
        </w:rPr>
      </w:pPr>
    </w:p>
    <w:p w14:paraId="7DAE2744" w14:textId="16DC0B5E" w:rsidR="003802C2" w:rsidRPr="000F7857" w:rsidRDefault="003802C2" w:rsidP="00C847EA">
      <w:pPr>
        <w:rPr>
          <w:rFonts w:ascii="Lato" w:hAnsi="Lato" w:cstheme="minorHAnsi"/>
          <w:b/>
          <w:color w:val="C0504D"/>
          <w:sz w:val="22"/>
          <w:szCs w:val="22"/>
        </w:rPr>
      </w:pPr>
      <w:r w:rsidRPr="000F7857">
        <w:rPr>
          <w:rFonts w:ascii="Lato" w:hAnsi="Lato" w:cstheme="minorHAnsi"/>
          <w:sz w:val="22"/>
          <w:szCs w:val="22"/>
        </w:rPr>
        <w:br w:type="page"/>
      </w:r>
    </w:p>
    <w:p w14:paraId="1D255B02" w14:textId="77777777" w:rsidR="00DD2E84" w:rsidRPr="000F7857" w:rsidRDefault="00DD2E84" w:rsidP="00DD2E84">
      <w:pPr>
        <w:spacing w:line="235" w:lineRule="auto"/>
        <w:rPr>
          <w:rFonts w:ascii="Lato" w:hAnsi="Lato" w:cstheme="minorHAnsi"/>
          <w:b/>
          <w:color w:val="C0504D"/>
          <w:sz w:val="22"/>
          <w:szCs w:val="22"/>
        </w:rPr>
      </w:pPr>
      <w:r w:rsidRPr="000F7857">
        <w:rPr>
          <w:rFonts w:ascii="Lato" w:hAnsi="Lato" w:cstheme="minorHAnsi"/>
          <w:b/>
          <w:color w:val="C0504D"/>
          <w:sz w:val="22"/>
          <w:szCs w:val="22"/>
        </w:rPr>
        <w:lastRenderedPageBreak/>
        <w:t>Summary of Terms and Conditions</w:t>
      </w:r>
    </w:p>
    <w:p w14:paraId="3D212695" w14:textId="77777777" w:rsidR="00DD2E84" w:rsidRPr="000F7857" w:rsidRDefault="00DD2E84" w:rsidP="00DD2E84">
      <w:pPr>
        <w:spacing w:line="235" w:lineRule="auto"/>
        <w:jc w:val="both"/>
        <w:rPr>
          <w:rFonts w:ascii="Lato" w:hAnsi="Lato" w:cstheme="minorHAnsi"/>
          <w:b/>
          <w:color w:val="C0504D"/>
          <w:sz w:val="22"/>
          <w:szCs w:val="22"/>
        </w:rPr>
      </w:pPr>
    </w:p>
    <w:p w14:paraId="3BD1E737" w14:textId="77777777" w:rsidR="00DD2E84" w:rsidRPr="000F7857" w:rsidRDefault="00DD2E84" w:rsidP="001C4811">
      <w:pPr>
        <w:tabs>
          <w:tab w:val="left" w:pos="2520"/>
        </w:tabs>
        <w:spacing w:after="220" w:line="300" w:lineRule="exact"/>
        <w:rPr>
          <w:rFonts w:ascii="Lato" w:hAnsi="Lato" w:cstheme="minorHAnsi"/>
          <w:sz w:val="22"/>
          <w:szCs w:val="22"/>
        </w:rPr>
      </w:pPr>
      <w:r w:rsidRPr="000F7857">
        <w:rPr>
          <w:rFonts w:ascii="Lato" w:hAnsi="Lato" w:cstheme="minorHAnsi"/>
          <w:sz w:val="22"/>
          <w:szCs w:val="22"/>
        </w:rPr>
        <w:t>Employer</w:t>
      </w:r>
      <w:r w:rsidRPr="000F7857">
        <w:rPr>
          <w:rFonts w:ascii="Lato" w:hAnsi="Lato" w:cstheme="minorHAnsi"/>
          <w:bCs/>
          <w:sz w:val="22"/>
          <w:szCs w:val="22"/>
        </w:rPr>
        <w:tab/>
      </w:r>
      <w:r w:rsidRPr="000F7857">
        <w:rPr>
          <w:rFonts w:ascii="Lato" w:hAnsi="Lato" w:cstheme="minorHAnsi"/>
          <w:sz w:val="22"/>
          <w:szCs w:val="22"/>
        </w:rPr>
        <w:t>The York Diocesan Board of Finance (YDBF)</w:t>
      </w:r>
    </w:p>
    <w:p w14:paraId="7E9FEE96" w14:textId="7C8E7216" w:rsidR="00DD2E84" w:rsidRPr="000F7857" w:rsidRDefault="00DD2E84" w:rsidP="001C4811">
      <w:pPr>
        <w:spacing w:after="220" w:line="300" w:lineRule="exact"/>
        <w:ind w:left="2520" w:hanging="2520"/>
        <w:rPr>
          <w:rFonts w:ascii="Lato" w:hAnsi="Lato" w:cstheme="minorHAnsi"/>
          <w:sz w:val="22"/>
          <w:szCs w:val="22"/>
        </w:rPr>
      </w:pPr>
      <w:r w:rsidRPr="000F7857">
        <w:rPr>
          <w:rFonts w:ascii="Lato" w:hAnsi="Lato" w:cstheme="minorHAnsi"/>
          <w:sz w:val="22"/>
          <w:szCs w:val="22"/>
        </w:rPr>
        <w:t>Line Manager</w:t>
      </w:r>
      <w:r w:rsidRPr="000F7857">
        <w:rPr>
          <w:rFonts w:ascii="Lato" w:hAnsi="Lato" w:cstheme="minorHAnsi"/>
          <w:bCs/>
          <w:sz w:val="22"/>
          <w:szCs w:val="22"/>
        </w:rPr>
        <w:tab/>
      </w:r>
      <w:r w:rsidR="00D63104" w:rsidRPr="000F7857">
        <w:rPr>
          <w:rFonts w:ascii="Lato" w:hAnsi="Lato" w:cstheme="minorHAnsi"/>
          <w:bCs/>
          <w:sz w:val="22"/>
          <w:szCs w:val="22"/>
        </w:rPr>
        <w:t>Head of Lifelong Learning</w:t>
      </w:r>
    </w:p>
    <w:p w14:paraId="5890E6E1" w14:textId="08269B08" w:rsidR="00DD2E84" w:rsidRPr="000F7857" w:rsidRDefault="00DD2E84" w:rsidP="001C4811">
      <w:pPr>
        <w:tabs>
          <w:tab w:val="left" w:pos="2520"/>
        </w:tabs>
        <w:spacing w:after="220" w:line="300" w:lineRule="exact"/>
        <w:ind w:left="2520" w:hanging="2520"/>
        <w:rPr>
          <w:rFonts w:ascii="Lato" w:hAnsi="Lato" w:cstheme="minorHAnsi"/>
          <w:sz w:val="22"/>
          <w:szCs w:val="22"/>
        </w:rPr>
      </w:pPr>
      <w:r w:rsidRPr="000F7857">
        <w:rPr>
          <w:rFonts w:ascii="Lato" w:hAnsi="Lato" w:cstheme="minorHAnsi"/>
          <w:sz w:val="22"/>
          <w:szCs w:val="22"/>
        </w:rPr>
        <w:t>DBS Disclosure</w:t>
      </w:r>
      <w:r w:rsidRPr="000F7857">
        <w:rPr>
          <w:rFonts w:ascii="Lato" w:hAnsi="Lato" w:cstheme="minorHAnsi"/>
          <w:bCs/>
          <w:sz w:val="22"/>
          <w:szCs w:val="22"/>
        </w:rPr>
        <w:tab/>
      </w:r>
      <w:r w:rsidR="009D10F9" w:rsidRPr="000F7857">
        <w:rPr>
          <w:rFonts w:ascii="Lato" w:hAnsi="Lato" w:cstheme="minorHAnsi"/>
          <w:color w:val="000000"/>
          <w:sz w:val="22"/>
          <w:szCs w:val="22"/>
        </w:rPr>
        <w:t xml:space="preserve">A DBS check is </w:t>
      </w:r>
      <w:r w:rsidRPr="000F7857">
        <w:rPr>
          <w:rFonts w:ascii="Lato" w:hAnsi="Lato" w:cstheme="minorHAnsi"/>
          <w:color w:val="000000"/>
          <w:sz w:val="22"/>
          <w:szCs w:val="22"/>
        </w:rPr>
        <w:t>required for this post</w:t>
      </w:r>
      <w:r w:rsidR="00E43C34">
        <w:rPr>
          <w:rFonts w:ascii="Lato" w:hAnsi="Lato" w:cstheme="minorHAnsi"/>
          <w:color w:val="000000"/>
          <w:sz w:val="22"/>
          <w:szCs w:val="22"/>
        </w:rPr>
        <w:t>.</w:t>
      </w:r>
    </w:p>
    <w:p w14:paraId="49F61F47" w14:textId="77777777" w:rsidR="00DD2E84" w:rsidRPr="000F7857" w:rsidRDefault="00DD2E84" w:rsidP="001C4811">
      <w:pPr>
        <w:tabs>
          <w:tab w:val="left" w:pos="2520"/>
        </w:tabs>
        <w:spacing w:after="220" w:line="300" w:lineRule="exact"/>
        <w:ind w:left="2520" w:hanging="2520"/>
        <w:rPr>
          <w:rFonts w:ascii="Lato" w:hAnsi="Lato" w:cstheme="minorHAnsi"/>
          <w:sz w:val="22"/>
          <w:szCs w:val="22"/>
        </w:rPr>
      </w:pPr>
      <w:r w:rsidRPr="000F7857">
        <w:rPr>
          <w:rFonts w:ascii="Lato" w:hAnsi="Lato" w:cstheme="minorHAnsi"/>
          <w:sz w:val="22"/>
          <w:szCs w:val="22"/>
        </w:rPr>
        <w:t>Probationary Period</w:t>
      </w:r>
      <w:r w:rsidRPr="000F7857">
        <w:rPr>
          <w:rFonts w:ascii="Lato" w:hAnsi="Lato" w:cstheme="minorHAnsi"/>
          <w:sz w:val="22"/>
          <w:szCs w:val="22"/>
        </w:rPr>
        <w:tab/>
        <w:t>Appointments are subject to a 6 month probationary period</w:t>
      </w:r>
    </w:p>
    <w:p w14:paraId="021AC2F5" w14:textId="424A21E5" w:rsidR="00DD2E84" w:rsidRPr="000F7857" w:rsidRDefault="00DD2E84" w:rsidP="001C4811">
      <w:pPr>
        <w:tabs>
          <w:tab w:val="left" w:pos="2520"/>
        </w:tabs>
        <w:spacing w:after="220" w:line="300" w:lineRule="exact"/>
        <w:ind w:left="2520" w:hanging="2520"/>
        <w:rPr>
          <w:rFonts w:ascii="Lato" w:hAnsi="Lato" w:cstheme="minorHAnsi"/>
          <w:sz w:val="22"/>
          <w:szCs w:val="22"/>
        </w:rPr>
      </w:pPr>
      <w:r w:rsidRPr="000F7857">
        <w:rPr>
          <w:rFonts w:ascii="Lato" w:hAnsi="Lato" w:cstheme="minorHAnsi"/>
          <w:sz w:val="22"/>
          <w:szCs w:val="22"/>
        </w:rPr>
        <w:t>Location</w:t>
      </w:r>
      <w:r w:rsidRPr="000F7857">
        <w:rPr>
          <w:rFonts w:ascii="Lato" w:hAnsi="Lato" w:cstheme="minorHAnsi"/>
          <w:sz w:val="22"/>
          <w:szCs w:val="22"/>
        </w:rPr>
        <w:tab/>
        <w:t>The post is based at the diocesan offices at Clifton Moor, York</w:t>
      </w:r>
      <w:r w:rsidR="00C847EA" w:rsidRPr="000F7857">
        <w:rPr>
          <w:rFonts w:ascii="Lato" w:hAnsi="Lato" w:cstheme="minorHAnsi"/>
          <w:sz w:val="22"/>
          <w:szCs w:val="22"/>
        </w:rPr>
        <w:t xml:space="preserve"> </w:t>
      </w:r>
    </w:p>
    <w:p w14:paraId="57B5F483" w14:textId="006D9CD7" w:rsidR="00DD2E84" w:rsidRPr="000F7857" w:rsidRDefault="00DD2E84" w:rsidP="001C4811">
      <w:pPr>
        <w:spacing w:after="220" w:line="300" w:lineRule="exact"/>
        <w:ind w:left="2552" w:hanging="2549"/>
        <w:rPr>
          <w:rFonts w:ascii="Lato" w:hAnsi="Lato" w:cstheme="minorHAnsi"/>
          <w:bCs/>
          <w:sz w:val="22"/>
          <w:szCs w:val="22"/>
        </w:rPr>
      </w:pPr>
      <w:r w:rsidRPr="000F7857">
        <w:rPr>
          <w:rFonts w:ascii="Lato" w:hAnsi="Lato" w:cstheme="minorHAnsi"/>
          <w:sz w:val="22"/>
          <w:szCs w:val="22"/>
        </w:rPr>
        <w:t>Hours</w:t>
      </w:r>
      <w:r w:rsidRPr="000F7857">
        <w:rPr>
          <w:rFonts w:ascii="Lato" w:hAnsi="Lato" w:cstheme="minorHAnsi"/>
          <w:bCs/>
          <w:sz w:val="22"/>
          <w:szCs w:val="22"/>
        </w:rPr>
        <w:tab/>
      </w:r>
      <w:r w:rsidR="00C847EA" w:rsidRPr="000F7857">
        <w:rPr>
          <w:rFonts w:ascii="Lato" w:hAnsi="Lato" w:cstheme="minorHAnsi"/>
          <w:color w:val="000000"/>
          <w:sz w:val="22"/>
          <w:szCs w:val="22"/>
        </w:rPr>
        <w:t>The</w:t>
      </w:r>
      <w:r w:rsidR="002A1416" w:rsidRPr="000F7857">
        <w:rPr>
          <w:rFonts w:ascii="Lato" w:hAnsi="Lato" w:cstheme="minorHAnsi"/>
          <w:color w:val="000000"/>
          <w:sz w:val="22"/>
          <w:szCs w:val="22"/>
        </w:rPr>
        <w:t xml:space="preserve"> post is </w:t>
      </w:r>
      <w:r w:rsidR="00C373A6" w:rsidRPr="000F7857">
        <w:rPr>
          <w:rFonts w:ascii="Lato" w:hAnsi="Lato" w:cstheme="minorHAnsi"/>
          <w:color w:val="000000"/>
          <w:sz w:val="22"/>
          <w:szCs w:val="22"/>
        </w:rPr>
        <w:t>half</w:t>
      </w:r>
      <w:r w:rsidR="006E2651" w:rsidRPr="000F7857">
        <w:rPr>
          <w:rFonts w:ascii="Lato" w:hAnsi="Lato" w:cstheme="minorHAnsi"/>
          <w:color w:val="000000"/>
          <w:sz w:val="22"/>
          <w:szCs w:val="22"/>
        </w:rPr>
        <w:t>-time.</w:t>
      </w:r>
      <w:r w:rsidRPr="000F7857">
        <w:rPr>
          <w:rFonts w:ascii="Lato" w:hAnsi="Lato" w:cstheme="minorHAnsi"/>
          <w:color w:val="000000"/>
          <w:sz w:val="22"/>
          <w:szCs w:val="22"/>
        </w:rPr>
        <w:t xml:space="preserve">  </w:t>
      </w:r>
      <w:r w:rsidR="00C847EA" w:rsidRPr="000F7857">
        <w:rPr>
          <w:rFonts w:ascii="Lato" w:hAnsi="Lato" w:cstheme="minorHAnsi"/>
          <w:color w:val="000000"/>
          <w:sz w:val="22"/>
          <w:szCs w:val="22"/>
        </w:rPr>
        <w:t xml:space="preserve">Our normal office hours are Monday to Friday, 9 am to 5 pm.  </w:t>
      </w:r>
      <w:r w:rsidR="00CD72E4" w:rsidRPr="000F7857">
        <w:rPr>
          <w:rFonts w:ascii="Lato" w:hAnsi="Lato" w:cstheme="minorHAnsi"/>
          <w:color w:val="000000"/>
          <w:sz w:val="22"/>
          <w:szCs w:val="22"/>
        </w:rPr>
        <w:t>The postholder will be required from time to time to attend meetings outside normal working hours.</w:t>
      </w:r>
    </w:p>
    <w:p w14:paraId="0AF55C0E" w14:textId="6774A1BC" w:rsidR="00DD2E84" w:rsidRPr="000F7857" w:rsidRDefault="00DD2E84" w:rsidP="001C4811">
      <w:pPr>
        <w:tabs>
          <w:tab w:val="left" w:pos="2520"/>
        </w:tabs>
        <w:spacing w:after="220" w:line="300" w:lineRule="exact"/>
        <w:ind w:left="2520" w:hanging="2520"/>
        <w:rPr>
          <w:rFonts w:ascii="Lato" w:hAnsi="Lato" w:cstheme="minorHAnsi"/>
          <w:sz w:val="22"/>
          <w:szCs w:val="22"/>
        </w:rPr>
      </w:pPr>
      <w:r w:rsidRPr="000F7857">
        <w:rPr>
          <w:rFonts w:ascii="Lato" w:hAnsi="Lato" w:cstheme="minorHAnsi"/>
          <w:sz w:val="22"/>
          <w:szCs w:val="22"/>
        </w:rPr>
        <w:t xml:space="preserve">Salary </w:t>
      </w:r>
      <w:r w:rsidR="008028C0" w:rsidRPr="000F7857">
        <w:rPr>
          <w:rFonts w:ascii="Lato" w:hAnsi="Lato" w:cstheme="minorHAnsi"/>
          <w:sz w:val="22"/>
          <w:szCs w:val="22"/>
        </w:rPr>
        <w:tab/>
        <w:t xml:space="preserve">An appointment will be made at Grade </w:t>
      </w:r>
      <w:r w:rsidR="00D63104" w:rsidRPr="000F7857">
        <w:rPr>
          <w:rFonts w:ascii="Lato" w:hAnsi="Lato" w:cstheme="minorHAnsi"/>
          <w:sz w:val="22"/>
          <w:szCs w:val="22"/>
        </w:rPr>
        <w:t>5</w:t>
      </w:r>
      <w:r w:rsidRPr="000F7857">
        <w:rPr>
          <w:rFonts w:ascii="Lato" w:hAnsi="Lato" w:cstheme="minorHAnsi"/>
          <w:sz w:val="22"/>
          <w:szCs w:val="22"/>
        </w:rPr>
        <w:t xml:space="preserve">.  </w:t>
      </w:r>
      <w:r w:rsidR="008028C0" w:rsidRPr="000F7857">
        <w:rPr>
          <w:rFonts w:ascii="Lato" w:hAnsi="Lato" w:cstheme="minorHAnsi"/>
          <w:sz w:val="22"/>
          <w:szCs w:val="22"/>
        </w:rPr>
        <w:t>Starting salary will be</w:t>
      </w:r>
      <w:r w:rsidR="00DC6750" w:rsidRPr="000F7857">
        <w:rPr>
          <w:rFonts w:ascii="Lato" w:hAnsi="Lato" w:cstheme="minorHAnsi"/>
          <w:sz w:val="22"/>
          <w:szCs w:val="22"/>
        </w:rPr>
        <w:t xml:space="preserve"> </w:t>
      </w:r>
      <w:r w:rsidR="001724F4" w:rsidRPr="000F7857">
        <w:rPr>
          <w:rFonts w:ascii="Lato" w:hAnsi="Lato" w:cstheme="minorHAnsi"/>
          <w:sz w:val="22"/>
          <w:szCs w:val="22"/>
        </w:rPr>
        <w:t xml:space="preserve">around </w:t>
      </w:r>
      <w:r w:rsidR="00CD72E4" w:rsidRPr="000F7857">
        <w:rPr>
          <w:rFonts w:ascii="Lato" w:hAnsi="Lato" w:cstheme="minorHAnsi"/>
          <w:sz w:val="22"/>
          <w:szCs w:val="22"/>
        </w:rPr>
        <w:t>£</w:t>
      </w:r>
      <w:r w:rsidR="005413F7" w:rsidRPr="000F7857">
        <w:rPr>
          <w:rFonts w:ascii="Lato" w:hAnsi="Lato" w:cstheme="minorHAnsi"/>
          <w:sz w:val="22"/>
          <w:szCs w:val="22"/>
        </w:rPr>
        <w:t>32,000</w:t>
      </w:r>
      <w:r w:rsidR="008C55A2">
        <w:rPr>
          <w:rFonts w:ascii="Lato" w:hAnsi="Lato" w:cstheme="minorHAnsi"/>
          <w:sz w:val="22"/>
          <w:szCs w:val="22"/>
        </w:rPr>
        <w:t xml:space="preserve"> FTE</w:t>
      </w:r>
      <w:r w:rsidR="00E43C34">
        <w:rPr>
          <w:rFonts w:ascii="Lato" w:hAnsi="Lato" w:cstheme="minorHAnsi"/>
          <w:sz w:val="22"/>
          <w:szCs w:val="22"/>
        </w:rPr>
        <w:t>.</w:t>
      </w:r>
    </w:p>
    <w:p w14:paraId="01D94DD8" w14:textId="77777777" w:rsidR="00DD2E84" w:rsidRPr="000F7857" w:rsidRDefault="00DD2E84" w:rsidP="001C4811">
      <w:pPr>
        <w:pStyle w:val="BodyTextIndent"/>
        <w:tabs>
          <w:tab w:val="left" w:pos="2520"/>
        </w:tabs>
        <w:spacing w:after="220" w:line="300" w:lineRule="exact"/>
        <w:ind w:left="2517" w:hanging="2517"/>
        <w:rPr>
          <w:rFonts w:ascii="Lato" w:hAnsi="Lato" w:cstheme="minorHAnsi"/>
          <w:sz w:val="22"/>
          <w:szCs w:val="22"/>
        </w:rPr>
      </w:pPr>
      <w:r w:rsidRPr="000F7857">
        <w:rPr>
          <w:rFonts w:ascii="Lato" w:hAnsi="Lato" w:cstheme="minorHAnsi"/>
          <w:sz w:val="22"/>
          <w:szCs w:val="22"/>
        </w:rPr>
        <w:t>Pension</w:t>
      </w:r>
      <w:r w:rsidRPr="000F7857">
        <w:rPr>
          <w:rFonts w:ascii="Lato" w:hAnsi="Lato" w:cstheme="minorHAnsi"/>
          <w:bCs/>
          <w:sz w:val="22"/>
          <w:szCs w:val="22"/>
        </w:rPr>
        <w:tab/>
      </w:r>
      <w:r w:rsidRPr="000F7857">
        <w:rPr>
          <w:rFonts w:ascii="Lato" w:hAnsi="Lato" w:cstheme="minorHAnsi"/>
          <w:sz w:val="22"/>
          <w:szCs w:val="22"/>
        </w:rPr>
        <w:t xml:space="preserve">The YDBF offers a contributory pension scheme (“the Scheme”) organised by the Church of England (the “Church”) Pensions Board.  </w:t>
      </w:r>
      <w:r w:rsidRPr="000F7857">
        <w:rPr>
          <w:rFonts w:ascii="Lato" w:hAnsi="Lato" w:cstheme="minorHAnsi"/>
          <w:snapToGrid w:val="0"/>
          <w:color w:val="000000"/>
          <w:sz w:val="22"/>
          <w:szCs w:val="22"/>
        </w:rPr>
        <w:t>For each 1% of contribution paid by the employee, up to a maximum of 7%, the employer will pay a contribution equivalent to double the amount</w:t>
      </w:r>
    </w:p>
    <w:p w14:paraId="088C1942" w14:textId="3B4DF83B" w:rsidR="00DD2E84" w:rsidRPr="000F7857" w:rsidRDefault="00DD2E84" w:rsidP="001C4811">
      <w:pPr>
        <w:tabs>
          <w:tab w:val="left" w:pos="2520"/>
        </w:tabs>
        <w:spacing w:after="220" w:line="300" w:lineRule="exact"/>
        <w:ind w:left="2517" w:hanging="2517"/>
        <w:rPr>
          <w:rFonts w:ascii="Lato" w:hAnsi="Lato" w:cstheme="minorHAnsi"/>
          <w:sz w:val="22"/>
          <w:szCs w:val="22"/>
        </w:rPr>
      </w:pPr>
      <w:r w:rsidRPr="000F7857">
        <w:rPr>
          <w:rFonts w:ascii="Lato" w:hAnsi="Lato" w:cstheme="minorHAnsi"/>
          <w:sz w:val="22"/>
          <w:szCs w:val="22"/>
        </w:rPr>
        <w:t>Holidays</w:t>
      </w:r>
      <w:r w:rsidRPr="000F7857">
        <w:rPr>
          <w:rFonts w:ascii="Lato" w:hAnsi="Lato" w:cstheme="minorHAnsi"/>
          <w:bCs/>
          <w:sz w:val="22"/>
          <w:szCs w:val="22"/>
        </w:rPr>
        <w:tab/>
      </w:r>
      <w:r w:rsidR="00C847EA" w:rsidRPr="000F7857">
        <w:rPr>
          <w:rFonts w:ascii="Lato" w:hAnsi="Lato" w:cstheme="minorHAnsi"/>
          <w:sz w:val="22"/>
          <w:szCs w:val="22"/>
        </w:rPr>
        <w:t xml:space="preserve">In addition to </w:t>
      </w:r>
      <w:r w:rsidRPr="000F7857">
        <w:rPr>
          <w:rFonts w:ascii="Lato" w:hAnsi="Lato" w:cstheme="minorHAnsi"/>
          <w:sz w:val="22"/>
          <w:szCs w:val="22"/>
        </w:rPr>
        <w:t xml:space="preserve">Bank and Public Holidays, DBF employees are entitled to 5 weeks </w:t>
      </w:r>
      <w:r w:rsidR="00D471BE" w:rsidRPr="000F7857">
        <w:rPr>
          <w:rFonts w:ascii="Lato" w:hAnsi="Lato" w:cstheme="minorHAnsi"/>
          <w:sz w:val="22"/>
          <w:szCs w:val="22"/>
        </w:rPr>
        <w:t xml:space="preserve">(adjusted pro-rata) </w:t>
      </w:r>
      <w:r w:rsidRPr="000F7857">
        <w:rPr>
          <w:rFonts w:ascii="Lato" w:hAnsi="Lato" w:cstheme="minorHAnsi"/>
          <w:sz w:val="22"/>
          <w:szCs w:val="22"/>
        </w:rPr>
        <w:t>annual leave in any year</w:t>
      </w:r>
      <w:r w:rsidR="00197DC5">
        <w:rPr>
          <w:rFonts w:ascii="Lato" w:hAnsi="Lato" w:cstheme="minorHAnsi"/>
          <w:sz w:val="22"/>
          <w:szCs w:val="22"/>
        </w:rPr>
        <w:t>.</w:t>
      </w:r>
      <w:r w:rsidRPr="000F7857">
        <w:rPr>
          <w:rFonts w:ascii="Lato" w:hAnsi="Lato" w:cstheme="minorHAnsi"/>
          <w:sz w:val="22"/>
          <w:szCs w:val="22"/>
        </w:rPr>
        <w:t xml:space="preserve">  </w:t>
      </w:r>
    </w:p>
    <w:p w14:paraId="2D78B30F" w14:textId="77777777" w:rsidR="00CA1681" w:rsidRPr="000F7857" w:rsidRDefault="00DD2E84" w:rsidP="00CA1681">
      <w:pPr>
        <w:tabs>
          <w:tab w:val="left" w:pos="2520"/>
        </w:tabs>
        <w:spacing w:after="260" w:line="300" w:lineRule="exact"/>
        <w:ind w:left="2517" w:hanging="2517"/>
        <w:rPr>
          <w:rFonts w:ascii="Lato" w:hAnsi="Lato" w:cstheme="minorHAnsi"/>
          <w:sz w:val="22"/>
          <w:szCs w:val="22"/>
        </w:rPr>
      </w:pPr>
      <w:r w:rsidRPr="000F7857">
        <w:rPr>
          <w:rFonts w:ascii="Lato" w:hAnsi="Lato" w:cstheme="minorHAnsi"/>
          <w:sz w:val="22"/>
          <w:szCs w:val="22"/>
        </w:rPr>
        <w:t>Mileage</w:t>
      </w:r>
      <w:r w:rsidRPr="000F7857">
        <w:rPr>
          <w:rFonts w:ascii="Lato" w:hAnsi="Lato" w:cstheme="minorHAnsi"/>
          <w:bCs/>
          <w:sz w:val="22"/>
          <w:szCs w:val="22"/>
        </w:rPr>
        <w:tab/>
      </w:r>
      <w:r w:rsidR="00CA1681" w:rsidRPr="000F7857">
        <w:rPr>
          <w:rFonts w:ascii="Lato" w:hAnsi="Lato"/>
          <w:sz w:val="22"/>
          <w:szCs w:val="22"/>
        </w:rPr>
        <w:t xml:space="preserve">A mileage allowance will be paid in respect of journeys undertaken in connection with the duties of the post. </w:t>
      </w:r>
      <w:r w:rsidR="00CA1681" w:rsidRPr="000F7857">
        <w:rPr>
          <w:rFonts w:ascii="Lato" w:hAnsi="Lato" w:cstheme="minorHAnsi"/>
          <w:sz w:val="22"/>
          <w:szCs w:val="22"/>
        </w:rPr>
        <w:t xml:space="preserve">This is remunerated as the </w:t>
      </w:r>
      <w:r w:rsidR="00CA1681" w:rsidRPr="000F7857">
        <w:rPr>
          <w:rFonts w:ascii="Lato" w:hAnsi="Lato" w:cstheme="minorHAnsi"/>
          <w:i/>
          <w:sz w:val="22"/>
          <w:szCs w:val="22"/>
        </w:rPr>
        <w:t xml:space="preserve">lesser </w:t>
      </w:r>
      <w:r w:rsidR="00CA1681" w:rsidRPr="000F7857">
        <w:rPr>
          <w:rFonts w:ascii="Lato" w:hAnsi="Lato" w:cstheme="minorHAnsi"/>
          <w:sz w:val="22"/>
          <w:szCs w:val="22"/>
        </w:rPr>
        <w:t>of the two distances to the destination as measured from the postholder’s home and from the Diocesan Office (currently 45p per mile for the first 10,000 miles)</w:t>
      </w:r>
    </w:p>
    <w:p w14:paraId="1AF4E6FF" w14:textId="77777777" w:rsidR="00DD2E84" w:rsidRPr="000F7857" w:rsidRDefault="00DD2E84" w:rsidP="001C4811">
      <w:pPr>
        <w:spacing w:line="300" w:lineRule="exact"/>
        <w:rPr>
          <w:rFonts w:ascii="Lato" w:hAnsi="Lato" w:cstheme="minorHAnsi"/>
          <w:i/>
          <w:sz w:val="22"/>
          <w:szCs w:val="22"/>
        </w:rPr>
      </w:pPr>
      <w:r w:rsidRPr="000F7857">
        <w:rPr>
          <w:rFonts w:ascii="Lato" w:hAnsi="Lato" w:cstheme="minorHAnsi"/>
          <w:i/>
          <w:sz w:val="22"/>
          <w:szCs w:val="22"/>
        </w:rPr>
        <w:t>Non-contractual Benefits</w:t>
      </w:r>
    </w:p>
    <w:p w14:paraId="404E755F" w14:textId="77777777" w:rsidR="00DD2E84" w:rsidRPr="000F7857" w:rsidRDefault="00DD2E84" w:rsidP="001C4811">
      <w:pPr>
        <w:tabs>
          <w:tab w:val="left" w:pos="2520"/>
        </w:tabs>
        <w:spacing w:line="300" w:lineRule="exact"/>
        <w:ind w:left="2517" w:hanging="2517"/>
        <w:rPr>
          <w:rFonts w:ascii="Lato" w:hAnsi="Lato" w:cstheme="minorHAnsi"/>
          <w:sz w:val="22"/>
          <w:szCs w:val="22"/>
        </w:rPr>
      </w:pPr>
    </w:p>
    <w:p w14:paraId="1CF991F5" w14:textId="77777777" w:rsidR="00337843" w:rsidRPr="000F7857" w:rsidRDefault="00337843" w:rsidP="00337843">
      <w:pPr>
        <w:tabs>
          <w:tab w:val="left" w:pos="2520"/>
        </w:tabs>
        <w:spacing w:after="220" w:line="300" w:lineRule="exact"/>
        <w:ind w:left="2520" w:hanging="2520"/>
        <w:rPr>
          <w:rFonts w:ascii="Lato" w:hAnsi="Lato" w:cstheme="minorHAnsi"/>
          <w:sz w:val="22"/>
          <w:szCs w:val="22"/>
        </w:rPr>
      </w:pPr>
      <w:r w:rsidRPr="000F7857">
        <w:rPr>
          <w:rFonts w:ascii="Lato" w:hAnsi="Lato" w:cstheme="minorHAnsi"/>
          <w:sz w:val="22"/>
          <w:szCs w:val="22"/>
        </w:rPr>
        <w:t>Flexible Working</w:t>
      </w:r>
      <w:r w:rsidRPr="000F7857">
        <w:rPr>
          <w:rFonts w:ascii="Lato" w:hAnsi="Lato" w:cstheme="minorHAnsi"/>
          <w:sz w:val="22"/>
          <w:szCs w:val="22"/>
        </w:rPr>
        <w:tab/>
        <w:t>We offer staff a range of options for working flexibly, including regular homeworking.</w:t>
      </w:r>
    </w:p>
    <w:p w14:paraId="2D6132AE" w14:textId="56473C43" w:rsidR="00DD2E84" w:rsidRPr="000F7857" w:rsidRDefault="00DD2E84" w:rsidP="00BF637B">
      <w:pPr>
        <w:tabs>
          <w:tab w:val="left" w:pos="2520"/>
        </w:tabs>
        <w:spacing w:after="220" w:line="300" w:lineRule="exact"/>
        <w:ind w:left="2520" w:hanging="2520"/>
        <w:rPr>
          <w:rFonts w:ascii="Lato" w:hAnsi="Lato" w:cstheme="minorHAnsi"/>
          <w:sz w:val="22"/>
          <w:szCs w:val="22"/>
        </w:rPr>
      </w:pPr>
      <w:r w:rsidRPr="000F7857">
        <w:rPr>
          <w:rFonts w:ascii="Lato" w:hAnsi="Lato" w:cstheme="minorHAnsi"/>
          <w:sz w:val="22"/>
          <w:szCs w:val="22"/>
        </w:rPr>
        <w:t>Employee Benefits</w:t>
      </w:r>
      <w:r w:rsidRPr="000F7857">
        <w:rPr>
          <w:rFonts w:ascii="Lato" w:hAnsi="Lato" w:cstheme="minorHAnsi"/>
          <w:sz w:val="22"/>
          <w:szCs w:val="22"/>
        </w:rPr>
        <w:tab/>
      </w:r>
      <w:r w:rsidR="00CD72E4" w:rsidRPr="000F7857">
        <w:rPr>
          <w:rFonts w:ascii="Lato" w:hAnsi="Lato" w:cstheme="minorHAnsi"/>
          <w:sz w:val="22"/>
          <w:szCs w:val="22"/>
        </w:rPr>
        <w:t>We provide free parking at our York office, and our other n</w:t>
      </w:r>
      <w:r w:rsidRPr="000F7857">
        <w:rPr>
          <w:rFonts w:ascii="Lato" w:hAnsi="Lato" w:cstheme="minorHAnsi"/>
          <w:sz w:val="22"/>
          <w:szCs w:val="22"/>
        </w:rPr>
        <w:t>on-contractua</w:t>
      </w:r>
      <w:r w:rsidR="00CD72E4" w:rsidRPr="000F7857">
        <w:rPr>
          <w:rFonts w:ascii="Lato" w:hAnsi="Lato" w:cstheme="minorHAnsi"/>
          <w:sz w:val="22"/>
          <w:szCs w:val="22"/>
        </w:rPr>
        <w:t xml:space="preserve">l benefits currently </w:t>
      </w:r>
      <w:r w:rsidRPr="000F7857">
        <w:rPr>
          <w:rFonts w:ascii="Lato" w:hAnsi="Lato" w:cstheme="minorHAnsi"/>
          <w:sz w:val="22"/>
          <w:szCs w:val="22"/>
        </w:rPr>
        <w:t>include eye care vou</w:t>
      </w:r>
      <w:r w:rsidR="00CD72E4" w:rsidRPr="000F7857">
        <w:rPr>
          <w:rFonts w:ascii="Lato" w:hAnsi="Lato" w:cstheme="minorHAnsi"/>
          <w:sz w:val="22"/>
          <w:szCs w:val="22"/>
        </w:rPr>
        <w:t>chers and</w:t>
      </w:r>
      <w:r w:rsidRPr="000F7857">
        <w:rPr>
          <w:rFonts w:ascii="Lato" w:hAnsi="Lato" w:cstheme="minorHAnsi"/>
          <w:sz w:val="22"/>
          <w:szCs w:val="22"/>
        </w:rPr>
        <w:t xml:space="preserve"> a cycle to work scheme.</w:t>
      </w:r>
    </w:p>
    <w:p w14:paraId="04E20C6A" w14:textId="37BB74E4" w:rsidR="00DD2E84" w:rsidRPr="000F7857" w:rsidRDefault="00DD2E84" w:rsidP="001C4811">
      <w:pPr>
        <w:tabs>
          <w:tab w:val="left" w:pos="2520"/>
        </w:tabs>
        <w:spacing w:after="220" w:line="300" w:lineRule="exact"/>
        <w:ind w:left="2520" w:hanging="2520"/>
        <w:rPr>
          <w:rFonts w:ascii="Lato" w:hAnsi="Lato" w:cstheme="minorHAnsi"/>
          <w:sz w:val="22"/>
          <w:szCs w:val="22"/>
        </w:rPr>
      </w:pPr>
      <w:r w:rsidRPr="000F7857">
        <w:rPr>
          <w:rFonts w:ascii="Lato" w:hAnsi="Lato" w:cstheme="minorHAnsi"/>
          <w:sz w:val="22"/>
          <w:szCs w:val="22"/>
        </w:rPr>
        <w:t>Pastoral Care</w:t>
      </w:r>
      <w:r w:rsidRPr="000F7857">
        <w:rPr>
          <w:rFonts w:ascii="Lato" w:hAnsi="Lato" w:cstheme="minorHAnsi"/>
          <w:sz w:val="22"/>
          <w:szCs w:val="22"/>
        </w:rPr>
        <w:tab/>
      </w:r>
      <w:r w:rsidR="00CD72E4" w:rsidRPr="000F7857">
        <w:rPr>
          <w:rFonts w:ascii="Lato" w:hAnsi="Lato" w:cstheme="minorHAnsi"/>
          <w:sz w:val="22"/>
          <w:szCs w:val="22"/>
        </w:rPr>
        <w:t>We have an Employee Assistance Programme, and o</w:t>
      </w:r>
      <w:r w:rsidRPr="000F7857">
        <w:rPr>
          <w:rFonts w:ascii="Lato" w:hAnsi="Lato" w:cstheme="minorHAnsi"/>
          <w:sz w:val="22"/>
          <w:szCs w:val="22"/>
        </w:rPr>
        <w:t>ur Diocesan Adviser and Coordinator of Pastoral Care offers the space to talk through pastoral, professional or persona</w:t>
      </w:r>
      <w:r w:rsidR="00CD72E4" w:rsidRPr="000F7857">
        <w:rPr>
          <w:rFonts w:ascii="Lato" w:hAnsi="Lato" w:cstheme="minorHAnsi"/>
          <w:sz w:val="22"/>
          <w:szCs w:val="22"/>
        </w:rPr>
        <w:t>l matter, providing or arranging</w:t>
      </w:r>
      <w:r w:rsidRPr="000F7857">
        <w:rPr>
          <w:rFonts w:ascii="Lato" w:hAnsi="Lato" w:cstheme="minorHAnsi"/>
          <w:sz w:val="22"/>
          <w:szCs w:val="22"/>
        </w:rPr>
        <w:t xml:space="preserve"> counselling and / or mediation if required.</w:t>
      </w:r>
    </w:p>
    <w:p w14:paraId="6F02F1C2" w14:textId="77777777" w:rsidR="00DD2E84" w:rsidRPr="000F7857" w:rsidRDefault="00DD2E84" w:rsidP="00E6574D">
      <w:pPr>
        <w:rPr>
          <w:rFonts w:ascii="Lato" w:hAnsi="Lato" w:cstheme="minorHAnsi"/>
          <w:sz w:val="22"/>
          <w:szCs w:val="22"/>
        </w:rPr>
      </w:pPr>
    </w:p>
    <w:p w14:paraId="5F01829B" w14:textId="77777777" w:rsidR="00524E08" w:rsidRPr="000F7857" w:rsidRDefault="00524E08" w:rsidP="001C4811">
      <w:pPr>
        <w:spacing w:line="235" w:lineRule="auto"/>
        <w:jc w:val="both"/>
        <w:rPr>
          <w:rFonts w:ascii="Lato" w:hAnsi="Lato" w:cstheme="minorHAnsi"/>
          <w:sz w:val="22"/>
          <w:szCs w:val="22"/>
        </w:rPr>
      </w:pPr>
    </w:p>
    <w:sectPr w:rsidR="00524E08" w:rsidRPr="000F7857" w:rsidSect="00371B25">
      <w:footerReference w:type="default" r:id="rId12"/>
      <w:headerReference w:type="first" r:id="rId13"/>
      <w:footerReference w:type="first" r:id="rId14"/>
      <w:pgSz w:w="11909" w:h="16834" w:code="9"/>
      <w:pgMar w:top="1440" w:right="1440" w:bottom="6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30894" w14:textId="77777777" w:rsidR="00371B25" w:rsidRDefault="00371B25">
      <w:r>
        <w:separator/>
      </w:r>
    </w:p>
  </w:endnote>
  <w:endnote w:type="continuationSeparator" w:id="0">
    <w:p w14:paraId="53D85C39" w14:textId="77777777" w:rsidR="00371B25" w:rsidRDefault="0037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MEKA G+ Sabon">
    <w:altName w:val="Sabon"/>
    <w:panose1 w:val="00000000000000000000"/>
    <w:charset w:val="00"/>
    <w:family w:val="roman"/>
    <w:notTrueType/>
    <w:pitch w:val="default"/>
    <w:sig w:usb0="00000003" w:usb1="00000000" w:usb2="00000000" w:usb3="00000000" w:csb0="00000001" w:csb1="00000000"/>
  </w:font>
  <w:font w:name="Lato Heavy">
    <w:altName w:val="Segoe UI"/>
    <w:charset w:val="00"/>
    <w:family w:val="swiss"/>
    <w:pitch w:val="variable"/>
    <w:sig w:usb0="E10002FF" w:usb1="5000ECFF" w:usb2="00000021" w:usb3="00000000" w:csb0="0000019F" w:csb1="00000000"/>
  </w:font>
  <w:font w:name="Lato SemiBold">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228819"/>
      <w:docPartObj>
        <w:docPartGallery w:val="Page Numbers (Bottom of Page)"/>
        <w:docPartUnique/>
      </w:docPartObj>
    </w:sdtPr>
    <w:sdtContent>
      <w:p w14:paraId="071AC4CA" w14:textId="77777777" w:rsidR="005648FE" w:rsidRDefault="00415E5A">
        <w:pPr>
          <w:pStyle w:val="Footer"/>
        </w:pPr>
        <w:r w:rsidRPr="00415E5A">
          <w:rPr>
            <w:rFonts w:ascii="Calibri" w:hAnsi="Calibri"/>
            <w:noProof/>
            <w:sz w:val="20"/>
            <w:szCs w:val="20"/>
            <w:lang w:val="en-GB" w:eastAsia="en-GB"/>
          </w:rPr>
          <mc:AlternateContent>
            <mc:Choice Requires="wps">
              <w:drawing>
                <wp:anchor distT="0" distB="0" distL="114300" distR="114300" simplePos="0" relativeHeight="251661824" behindDoc="0" locked="0" layoutInCell="1" allowOverlap="1" wp14:anchorId="7B768478" wp14:editId="0CC4E635">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F12074B" w14:textId="362BE873" w:rsidR="00415E5A" w:rsidRPr="006A68F0" w:rsidRDefault="00415E5A">
                              <w:pPr>
                                <w:pBdr>
                                  <w:top w:val="single" w:sz="4" w:space="1" w:color="7F7F7F" w:themeColor="background1" w:themeShade="7F"/>
                                </w:pBdr>
                                <w:jc w:val="center"/>
                                <w:rPr>
                                  <w:rFonts w:ascii="Lato" w:hAnsi="Lato"/>
                                  <w:color w:val="C0584D"/>
                                  <w:sz w:val="20"/>
                                  <w:szCs w:val="20"/>
                                </w:rPr>
                              </w:pPr>
                              <w:r w:rsidRPr="006A68F0">
                                <w:rPr>
                                  <w:rFonts w:ascii="Lato" w:hAnsi="Lato"/>
                                  <w:color w:val="C0584D"/>
                                  <w:sz w:val="20"/>
                                  <w:szCs w:val="20"/>
                                </w:rPr>
                                <w:fldChar w:fldCharType="begin"/>
                              </w:r>
                              <w:r w:rsidRPr="006A68F0">
                                <w:rPr>
                                  <w:rFonts w:ascii="Lato" w:hAnsi="Lato"/>
                                  <w:color w:val="C0584D"/>
                                  <w:sz w:val="20"/>
                                  <w:szCs w:val="20"/>
                                </w:rPr>
                                <w:instrText xml:space="preserve"> PAGE   \* MERGEFORMAT </w:instrText>
                              </w:r>
                              <w:r w:rsidRPr="006A68F0">
                                <w:rPr>
                                  <w:rFonts w:ascii="Lato" w:hAnsi="Lato"/>
                                  <w:color w:val="C0584D"/>
                                  <w:sz w:val="20"/>
                                  <w:szCs w:val="20"/>
                                </w:rPr>
                                <w:fldChar w:fldCharType="separate"/>
                              </w:r>
                              <w:r w:rsidR="00CA1681">
                                <w:rPr>
                                  <w:rFonts w:ascii="Lato" w:hAnsi="Lato"/>
                                  <w:noProof/>
                                  <w:color w:val="C0584D"/>
                                  <w:sz w:val="20"/>
                                  <w:szCs w:val="20"/>
                                </w:rPr>
                                <w:t>7</w:t>
                              </w:r>
                              <w:r w:rsidRPr="006A68F0">
                                <w:rPr>
                                  <w:rFonts w:ascii="Lato" w:hAnsi="Lato"/>
                                  <w:noProof/>
                                  <w:color w:val="C0584D"/>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B768478" id="Rectangle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1F12074B" w14:textId="362BE873" w:rsidR="00415E5A" w:rsidRPr="006A68F0" w:rsidRDefault="00415E5A">
                        <w:pPr>
                          <w:pBdr>
                            <w:top w:val="single" w:sz="4" w:space="1" w:color="7F7F7F" w:themeColor="background1" w:themeShade="7F"/>
                          </w:pBdr>
                          <w:jc w:val="center"/>
                          <w:rPr>
                            <w:rFonts w:ascii="Lato" w:hAnsi="Lato"/>
                            <w:color w:val="C0584D"/>
                            <w:sz w:val="20"/>
                            <w:szCs w:val="20"/>
                          </w:rPr>
                        </w:pPr>
                        <w:r w:rsidRPr="006A68F0">
                          <w:rPr>
                            <w:rFonts w:ascii="Lato" w:hAnsi="Lato"/>
                            <w:color w:val="C0584D"/>
                            <w:sz w:val="20"/>
                            <w:szCs w:val="20"/>
                          </w:rPr>
                          <w:fldChar w:fldCharType="begin"/>
                        </w:r>
                        <w:r w:rsidRPr="006A68F0">
                          <w:rPr>
                            <w:rFonts w:ascii="Lato" w:hAnsi="Lato"/>
                            <w:color w:val="C0584D"/>
                            <w:sz w:val="20"/>
                            <w:szCs w:val="20"/>
                          </w:rPr>
                          <w:instrText xml:space="preserve"> PAGE   \* MERGEFORMAT </w:instrText>
                        </w:r>
                        <w:r w:rsidRPr="006A68F0">
                          <w:rPr>
                            <w:rFonts w:ascii="Lato" w:hAnsi="Lato"/>
                            <w:color w:val="C0584D"/>
                            <w:sz w:val="20"/>
                            <w:szCs w:val="20"/>
                          </w:rPr>
                          <w:fldChar w:fldCharType="separate"/>
                        </w:r>
                        <w:r w:rsidR="00CA1681">
                          <w:rPr>
                            <w:rFonts w:ascii="Lato" w:hAnsi="Lato"/>
                            <w:noProof/>
                            <w:color w:val="C0584D"/>
                            <w:sz w:val="20"/>
                            <w:szCs w:val="20"/>
                          </w:rPr>
                          <w:t>7</w:t>
                        </w:r>
                        <w:r w:rsidRPr="006A68F0">
                          <w:rPr>
                            <w:rFonts w:ascii="Lato" w:hAnsi="Lato"/>
                            <w:noProof/>
                            <w:color w:val="C0584D"/>
                            <w:sz w:val="20"/>
                            <w:szCs w:val="20"/>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23C3" w14:textId="77777777" w:rsidR="00416F33" w:rsidRPr="00670952" w:rsidRDefault="00670952" w:rsidP="00670952">
    <w:pPr>
      <w:pStyle w:val="Footer"/>
      <w:ind w:right="-284"/>
      <w:jc w:val="right"/>
      <w:rPr>
        <w:rFonts w:ascii="Lato SemiBold" w:hAnsi="Lato SemiBold"/>
        <w:i/>
        <w:sz w:val="22"/>
        <w:szCs w:val="22"/>
      </w:rPr>
    </w:pPr>
    <w:r>
      <w:rPr>
        <w:rFonts w:ascii="Lato SemiBold" w:hAnsi="Lato SemiBold"/>
        <w:i/>
        <w:noProof/>
        <w:sz w:val="22"/>
        <w:szCs w:val="22"/>
        <w:lang w:val="en-GB" w:eastAsia="en-GB"/>
      </w:rPr>
      <w:tab/>
      <w:t xml:space="preserve">    </w:t>
    </w:r>
    <w:r>
      <w:rPr>
        <w:noProof/>
        <w:lang w:val="en-GB" w:eastAsia="en-GB"/>
      </w:rPr>
      <w:drawing>
        <wp:inline distT="0" distB="0" distL="0" distR="0" wp14:anchorId="6DECA069" wp14:editId="5972A880">
          <wp:extent cx="1005840" cy="25009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8626" cy="28559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54C12" w14:textId="77777777" w:rsidR="00371B25" w:rsidRDefault="00371B25">
      <w:r>
        <w:separator/>
      </w:r>
    </w:p>
  </w:footnote>
  <w:footnote w:type="continuationSeparator" w:id="0">
    <w:p w14:paraId="18EFA4AB" w14:textId="77777777" w:rsidR="00371B25" w:rsidRDefault="00371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CE1C" w14:textId="77777777" w:rsidR="00416F33" w:rsidRDefault="00416F33" w:rsidP="00696537">
    <w:pPr>
      <w:pStyle w:val="Header"/>
    </w:pPr>
  </w:p>
  <w:p w14:paraId="2839EA2E" w14:textId="77777777" w:rsidR="00416F33" w:rsidRDefault="00416F33">
    <w:pPr>
      <w:pStyle w:val="Header"/>
    </w:pPr>
  </w:p>
  <w:p w14:paraId="50D9B0AA" w14:textId="77777777" w:rsidR="00416F33" w:rsidRDefault="00416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8E4"/>
    <w:multiLevelType w:val="hybridMultilevel"/>
    <w:tmpl w:val="AB2EA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865CC"/>
    <w:multiLevelType w:val="hybridMultilevel"/>
    <w:tmpl w:val="233AB3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3AC3"/>
    <w:multiLevelType w:val="hybridMultilevel"/>
    <w:tmpl w:val="0740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20BA0"/>
    <w:multiLevelType w:val="hybridMultilevel"/>
    <w:tmpl w:val="50AA0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B0E6F"/>
    <w:multiLevelType w:val="hybridMultilevel"/>
    <w:tmpl w:val="BCEAF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C827E1"/>
    <w:multiLevelType w:val="hybridMultilevel"/>
    <w:tmpl w:val="58B4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C1E72"/>
    <w:multiLevelType w:val="hybridMultilevel"/>
    <w:tmpl w:val="25C4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C60E0"/>
    <w:multiLevelType w:val="hybridMultilevel"/>
    <w:tmpl w:val="6B0E74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4D7DE6"/>
    <w:multiLevelType w:val="hybridMultilevel"/>
    <w:tmpl w:val="7A40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C4143"/>
    <w:multiLevelType w:val="hybridMultilevel"/>
    <w:tmpl w:val="03D0A8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3C5548"/>
    <w:multiLevelType w:val="hybridMultilevel"/>
    <w:tmpl w:val="2BA4B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A2659F"/>
    <w:multiLevelType w:val="hybridMultilevel"/>
    <w:tmpl w:val="A0E4D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6E2395"/>
    <w:multiLevelType w:val="hybridMultilevel"/>
    <w:tmpl w:val="AEF6A316"/>
    <w:lvl w:ilvl="0" w:tplc="D1B0FAFE">
      <w:start w:val="4"/>
      <w:numFmt w:val="lowerLetter"/>
      <w:lvlText w:val="%1)"/>
      <w:lvlJc w:val="lef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641126"/>
    <w:multiLevelType w:val="hybridMultilevel"/>
    <w:tmpl w:val="11A8AE74"/>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A36C97"/>
    <w:multiLevelType w:val="hybridMultilevel"/>
    <w:tmpl w:val="6E565D82"/>
    <w:lvl w:ilvl="0" w:tplc="82846450">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AB1109"/>
    <w:multiLevelType w:val="hybridMultilevel"/>
    <w:tmpl w:val="19BEEF32"/>
    <w:lvl w:ilvl="0" w:tplc="E9EEED98">
      <w:start w:val="1"/>
      <w:numFmt w:val="upperLetter"/>
      <w:lvlText w:val="%1)"/>
      <w:lvlJc w:val="left"/>
      <w:pPr>
        <w:ind w:left="720" w:hanging="360"/>
      </w:pPr>
      <w:rPr>
        <w:rFonts w:ascii="Lato" w:eastAsia="Times New Roman" w:hAnsi="Lato"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E71C05"/>
    <w:multiLevelType w:val="hybridMultilevel"/>
    <w:tmpl w:val="2B04BE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DE1A97"/>
    <w:multiLevelType w:val="hybridMultilevel"/>
    <w:tmpl w:val="9252F0D8"/>
    <w:lvl w:ilvl="0" w:tplc="18F846F8">
      <w:start w:val="1"/>
      <w:numFmt w:val="decimal"/>
      <w:lvlText w:val="%1."/>
      <w:lvlJc w:val="left"/>
      <w:pPr>
        <w:ind w:left="714" w:hanging="708"/>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65388F"/>
    <w:multiLevelType w:val="hybridMultilevel"/>
    <w:tmpl w:val="0CF8D3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E97BCC"/>
    <w:multiLevelType w:val="hybridMultilevel"/>
    <w:tmpl w:val="0422E43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0D39F7"/>
    <w:multiLevelType w:val="hybridMultilevel"/>
    <w:tmpl w:val="1594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2E430C"/>
    <w:multiLevelType w:val="hybridMultilevel"/>
    <w:tmpl w:val="D9EA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F4704"/>
    <w:multiLevelType w:val="hybridMultilevel"/>
    <w:tmpl w:val="7630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750B6"/>
    <w:multiLevelType w:val="hybridMultilevel"/>
    <w:tmpl w:val="544C48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7C3EE0"/>
    <w:multiLevelType w:val="hybridMultilevel"/>
    <w:tmpl w:val="9EBE487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A20CB4"/>
    <w:multiLevelType w:val="hybridMultilevel"/>
    <w:tmpl w:val="53427B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9918D4"/>
    <w:multiLevelType w:val="hybridMultilevel"/>
    <w:tmpl w:val="04802134"/>
    <w:lvl w:ilvl="0" w:tplc="2488DC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A7280F"/>
    <w:multiLevelType w:val="hybridMultilevel"/>
    <w:tmpl w:val="F75892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86F073A"/>
    <w:multiLevelType w:val="hybridMultilevel"/>
    <w:tmpl w:val="BACA5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CA635A"/>
    <w:multiLevelType w:val="hybridMultilevel"/>
    <w:tmpl w:val="926E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DB06CE"/>
    <w:multiLevelType w:val="hybridMultilevel"/>
    <w:tmpl w:val="E8C6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EE1419"/>
    <w:multiLevelType w:val="hybridMultilevel"/>
    <w:tmpl w:val="881E8D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E8227A3"/>
    <w:multiLevelType w:val="hybridMultilevel"/>
    <w:tmpl w:val="1D10574E"/>
    <w:lvl w:ilvl="0" w:tplc="90B85C4A">
      <w:start w:val="1"/>
      <w:numFmt w:val="upperLetter"/>
      <w:lvlText w:val="%1."/>
      <w:lvlJc w:val="lef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8187735">
    <w:abstractNumId w:val="17"/>
  </w:num>
  <w:num w:numId="2" w16cid:durableId="4750679">
    <w:abstractNumId w:val="23"/>
  </w:num>
  <w:num w:numId="3" w16cid:durableId="273367244">
    <w:abstractNumId w:val="13"/>
  </w:num>
  <w:num w:numId="4" w16cid:durableId="255217475">
    <w:abstractNumId w:val="24"/>
  </w:num>
  <w:num w:numId="5" w16cid:durableId="675572028">
    <w:abstractNumId w:val="14"/>
  </w:num>
  <w:num w:numId="6" w16cid:durableId="199634731">
    <w:abstractNumId w:val="18"/>
  </w:num>
  <w:num w:numId="7" w16cid:durableId="379132031">
    <w:abstractNumId w:val="29"/>
  </w:num>
  <w:num w:numId="8" w16cid:durableId="1977253828">
    <w:abstractNumId w:val="15"/>
  </w:num>
  <w:num w:numId="9" w16cid:durableId="676807882">
    <w:abstractNumId w:val="27"/>
  </w:num>
  <w:num w:numId="10" w16cid:durableId="1678998758">
    <w:abstractNumId w:val="32"/>
  </w:num>
  <w:num w:numId="11" w16cid:durableId="1137797344">
    <w:abstractNumId w:val="6"/>
  </w:num>
  <w:num w:numId="12" w16cid:durableId="309212912">
    <w:abstractNumId w:val="26"/>
  </w:num>
  <w:num w:numId="13" w16cid:durableId="383990332">
    <w:abstractNumId w:val="0"/>
  </w:num>
  <w:num w:numId="14" w16cid:durableId="784232023">
    <w:abstractNumId w:val="10"/>
  </w:num>
  <w:num w:numId="15" w16cid:durableId="760102933">
    <w:abstractNumId w:val="21"/>
  </w:num>
  <w:num w:numId="16" w16cid:durableId="88040536">
    <w:abstractNumId w:val="22"/>
  </w:num>
  <w:num w:numId="17" w16cid:durableId="492452683">
    <w:abstractNumId w:val="5"/>
  </w:num>
  <w:num w:numId="18" w16cid:durableId="506791159">
    <w:abstractNumId w:val="30"/>
  </w:num>
  <w:num w:numId="19" w16cid:durableId="1538351671">
    <w:abstractNumId w:val="3"/>
  </w:num>
  <w:num w:numId="20" w16cid:durableId="2041318894">
    <w:abstractNumId w:val="31"/>
  </w:num>
  <w:num w:numId="21" w16cid:durableId="1688673208">
    <w:abstractNumId w:val="12"/>
  </w:num>
  <w:num w:numId="22" w16cid:durableId="1863856862">
    <w:abstractNumId w:val="2"/>
  </w:num>
  <w:num w:numId="23" w16cid:durableId="132139977">
    <w:abstractNumId w:val="28"/>
  </w:num>
  <w:num w:numId="24" w16cid:durableId="377777024">
    <w:abstractNumId w:val="19"/>
  </w:num>
  <w:num w:numId="25" w16cid:durableId="258374127">
    <w:abstractNumId w:val="7"/>
  </w:num>
  <w:num w:numId="26" w16cid:durableId="1062406114">
    <w:abstractNumId w:val="25"/>
  </w:num>
  <w:num w:numId="27" w16cid:durableId="2126384513">
    <w:abstractNumId w:val="16"/>
  </w:num>
  <w:num w:numId="28" w16cid:durableId="1395007665">
    <w:abstractNumId w:val="9"/>
  </w:num>
  <w:num w:numId="29" w16cid:durableId="2108305330">
    <w:abstractNumId w:val="1"/>
  </w:num>
  <w:num w:numId="30" w16cid:durableId="1530803505">
    <w:abstractNumId w:val="4"/>
  </w:num>
  <w:num w:numId="31" w16cid:durableId="1923102173">
    <w:abstractNumId w:val="8"/>
  </w:num>
  <w:num w:numId="32" w16cid:durableId="804739173">
    <w:abstractNumId w:val="11"/>
  </w:num>
  <w:num w:numId="33" w16cid:durableId="89091977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CF"/>
    <w:rsid w:val="00001DBE"/>
    <w:rsid w:val="00001EF5"/>
    <w:rsid w:val="00005D03"/>
    <w:rsid w:val="00007A23"/>
    <w:rsid w:val="0001211E"/>
    <w:rsid w:val="00012964"/>
    <w:rsid w:val="000215F6"/>
    <w:rsid w:val="0002273C"/>
    <w:rsid w:val="0002286C"/>
    <w:rsid w:val="00023539"/>
    <w:rsid w:val="000311E7"/>
    <w:rsid w:val="00033140"/>
    <w:rsid w:val="000359D2"/>
    <w:rsid w:val="000366F9"/>
    <w:rsid w:val="00037298"/>
    <w:rsid w:val="0004770D"/>
    <w:rsid w:val="00050823"/>
    <w:rsid w:val="00052172"/>
    <w:rsid w:val="00056883"/>
    <w:rsid w:val="00060790"/>
    <w:rsid w:val="00062E91"/>
    <w:rsid w:val="0006317D"/>
    <w:rsid w:val="000714AC"/>
    <w:rsid w:val="0007176F"/>
    <w:rsid w:val="00073CE4"/>
    <w:rsid w:val="00074043"/>
    <w:rsid w:val="000752B9"/>
    <w:rsid w:val="00075E8B"/>
    <w:rsid w:val="00085DF4"/>
    <w:rsid w:val="00086F27"/>
    <w:rsid w:val="00090E31"/>
    <w:rsid w:val="00093721"/>
    <w:rsid w:val="000945B8"/>
    <w:rsid w:val="00095205"/>
    <w:rsid w:val="000A3AB0"/>
    <w:rsid w:val="000B5DC7"/>
    <w:rsid w:val="000C2949"/>
    <w:rsid w:val="000E7178"/>
    <w:rsid w:val="000F3EFB"/>
    <w:rsid w:val="000F7857"/>
    <w:rsid w:val="00107A0A"/>
    <w:rsid w:val="00120D19"/>
    <w:rsid w:val="00135C86"/>
    <w:rsid w:val="00141879"/>
    <w:rsid w:val="0014755A"/>
    <w:rsid w:val="00170791"/>
    <w:rsid w:val="001724F4"/>
    <w:rsid w:val="0017299C"/>
    <w:rsid w:val="001804A8"/>
    <w:rsid w:val="00183101"/>
    <w:rsid w:val="0018478C"/>
    <w:rsid w:val="00194D1B"/>
    <w:rsid w:val="00197DC5"/>
    <w:rsid w:val="00197E4C"/>
    <w:rsid w:val="001A0C11"/>
    <w:rsid w:val="001A1F83"/>
    <w:rsid w:val="001B287C"/>
    <w:rsid w:val="001B7E01"/>
    <w:rsid w:val="001C20E1"/>
    <w:rsid w:val="001C4375"/>
    <w:rsid w:val="001C4811"/>
    <w:rsid w:val="001C6952"/>
    <w:rsid w:val="001E7904"/>
    <w:rsid w:val="001F4DEE"/>
    <w:rsid w:val="001F5594"/>
    <w:rsid w:val="00200136"/>
    <w:rsid w:val="00201DAA"/>
    <w:rsid w:val="0020224C"/>
    <w:rsid w:val="002055A3"/>
    <w:rsid w:val="0021161A"/>
    <w:rsid w:val="00211913"/>
    <w:rsid w:val="00214DA6"/>
    <w:rsid w:val="00224F59"/>
    <w:rsid w:val="0023050F"/>
    <w:rsid w:val="002320F3"/>
    <w:rsid w:val="00243734"/>
    <w:rsid w:val="00244977"/>
    <w:rsid w:val="00245025"/>
    <w:rsid w:val="00245533"/>
    <w:rsid w:val="00252890"/>
    <w:rsid w:val="002642FE"/>
    <w:rsid w:val="00280327"/>
    <w:rsid w:val="0028092D"/>
    <w:rsid w:val="0028192C"/>
    <w:rsid w:val="00286C0F"/>
    <w:rsid w:val="00296F2D"/>
    <w:rsid w:val="0029746E"/>
    <w:rsid w:val="002A01EB"/>
    <w:rsid w:val="002A1416"/>
    <w:rsid w:val="002A4B94"/>
    <w:rsid w:val="002B1A8C"/>
    <w:rsid w:val="002C124D"/>
    <w:rsid w:val="002C25AA"/>
    <w:rsid w:val="002C33BF"/>
    <w:rsid w:val="002C4528"/>
    <w:rsid w:val="002D3858"/>
    <w:rsid w:val="002D47D2"/>
    <w:rsid w:val="002E1959"/>
    <w:rsid w:val="002E6442"/>
    <w:rsid w:val="002E7FC6"/>
    <w:rsid w:val="002F2B11"/>
    <w:rsid w:val="002F7838"/>
    <w:rsid w:val="00301E9D"/>
    <w:rsid w:val="00317313"/>
    <w:rsid w:val="00337843"/>
    <w:rsid w:val="00341975"/>
    <w:rsid w:val="00342F83"/>
    <w:rsid w:val="00344D02"/>
    <w:rsid w:val="003504B6"/>
    <w:rsid w:val="00351ABD"/>
    <w:rsid w:val="00354C51"/>
    <w:rsid w:val="00357165"/>
    <w:rsid w:val="00362F14"/>
    <w:rsid w:val="00367C60"/>
    <w:rsid w:val="00370B2A"/>
    <w:rsid w:val="00370DC6"/>
    <w:rsid w:val="00371736"/>
    <w:rsid w:val="00371B25"/>
    <w:rsid w:val="003802C2"/>
    <w:rsid w:val="0038166D"/>
    <w:rsid w:val="00387414"/>
    <w:rsid w:val="00391C7C"/>
    <w:rsid w:val="00393E9B"/>
    <w:rsid w:val="00397998"/>
    <w:rsid w:val="003A1A38"/>
    <w:rsid w:val="003A54A0"/>
    <w:rsid w:val="003A6186"/>
    <w:rsid w:val="003B082C"/>
    <w:rsid w:val="003B51FE"/>
    <w:rsid w:val="003C12B2"/>
    <w:rsid w:val="003C44FD"/>
    <w:rsid w:val="003C4A9F"/>
    <w:rsid w:val="003C6DEE"/>
    <w:rsid w:val="003D33CB"/>
    <w:rsid w:val="003E14D3"/>
    <w:rsid w:val="003E266D"/>
    <w:rsid w:val="003E39B7"/>
    <w:rsid w:val="003E6901"/>
    <w:rsid w:val="003F26F3"/>
    <w:rsid w:val="003F5289"/>
    <w:rsid w:val="003F5801"/>
    <w:rsid w:val="003F65A6"/>
    <w:rsid w:val="003F6917"/>
    <w:rsid w:val="00400A52"/>
    <w:rsid w:val="00406B71"/>
    <w:rsid w:val="00414C25"/>
    <w:rsid w:val="00415E5A"/>
    <w:rsid w:val="00416F33"/>
    <w:rsid w:val="00421AEC"/>
    <w:rsid w:val="00430987"/>
    <w:rsid w:val="00433FB8"/>
    <w:rsid w:val="00434B87"/>
    <w:rsid w:val="00435804"/>
    <w:rsid w:val="0044565C"/>
    <w:rsid w:val="0044775F"/>
    <w:rsid w:val="004511A4"/>
    <w:rsid w:val="00453C32"/>
    <w:rsid w:val="00460434"/>
    <w:rsid w:val="00472394"/>
    <w:rsid w:val="00473F5B"/>
    <w:rsid w:val="00475D18"/>
    <w:rsid w:val="004775F1"/>
    <w:rsid w:val="00480D43"/>
    <w:rsid w:val="00481BA8"/>
    <w:rsid w:val="00485706"/>
    <w:rsid w:val="00486804"/>
    <w:rsid w:val="004878DC"/>
    <w:rsid w:val="00487F82"/>
    <w:rsid w:val="00494488"/>
    <w:rsid w:val="00494918"/>
    <w:rsid w:val="004A3F4E"/>
    <w:rsid w:val="004C0CAE"/>
    <w:rsid w:val="004C7C15"/>
    <w:rsid w:val="004D13C6"/>
    <w:rsid w:val="004D692D"/>
    <w:rsid w:val="004D7B01"/>
    <w:rsid w:val="004E2DCF"/>
    <w:rsid w:val="004F381B"/>
    <w:rsid w:val="004F4559"/>
    <w:rsid w:val="00504AB2"/>
    <w:rsid w:val="00512EC3"/>
    <w:rsid w:val="00513327"/>
    <w:rsid w:val="0051464A"/>
    <w:rsid w:val="00514C9D"/>
    <w:rsid w:val="00522E53"/>
    <w:rsid w:val="0052442A"/>
    <w:rsid w:val="00524E08"/>
    <w:rsid w:val="005333F1"/>
    <w:rsid w:val="005379F5"/>
    <w:rsid w:val="005413F7"/>
    <w:rsid w:val="00560ED3"/>
    <w:rsid w:val="00563919"/>
    <w:rsid w:val="00563FFA"/>
    <w:rsid w:val="005648FE"/>
    <w:rsid w:val="005659BD"/>
    <w:rsid w:val="0056631E"/>
    <w:rsid w:val="005731DD"/>
    <w:rsid w:val="00574A76"/>
    <w:rsid w:val="005771F7"/>
    <w:rsid w:val="005811F3"/>
    <w:rsid w:val="0059658D"/>
    <w:rsid w:val="005B28AD"/>
    <w:rsid w:val="005B7247"/>
    <w:rsid w:val="005C1178"/>
    <w:rsid w:val="005C11D4"/>
    <w:rsid w:val="005D1EFF"/>
    <w:rsid w:val="005F2917"/>
    <w:rsid w:val="005F3A9A"/>
    <w:rsid w:val="005F6120"/>
    <w:rsid w:val="00602D5E"/>
    <w:rsid w:val="00606A98"/>
    <w:rsid w:val="006103D0"/>
    <w:rsid w:val="00615C8A"/>
    <w:rsid w:val="00617068"/>
    <w:rsid w:val="00621132"/>
    <w:rsid w:val="00625995"/>
    <w:rsid w:val="00635587"/>
    <w:rsid w:val="00637711"/>
    <w:rsid w:val="00642896"/>
    <w:rsid w:val="0064683B"/>
    <w:rsid w:val="00647093"/>
    <w:rsid w:val="00660896"/>
    <w:rsid w:val="006650B8"/>
    <w:rsid w:val="0066667E"/>
    <w:rsid w:val="00667238"/>
    <w:rsid w:val="00670952"/>
    <w:rsid w:val="0067515B"/>
    <w:rsid w:val="00682B02"/>
    <w:rsid w:val="0068461E"/>
    <w:rsid w:val="00691CE2"/>
    <w:rsid w:val="00693797"/>
    <w:rsid w:val="00694FD2"/>
    <w:rsid w:val="00696537"/>
    <w:rsid w:val="006A08C0"/>
    <w:rsid w:val="006A68F0"/>
    <w:rsid w:val="006B6563"/>
    <w:rsid w:val="006C1FDC"/>
    <w:rsid w:val="006C32DE"/>
    <w:rsid w:val="006D6124"/>
    <w:rsid w:val="006D7389"/>
    <w:rsid w:val="006E060F"/>
    <w:rsid w:val="006E2651"/>
    <w:rsid w:val="006E3747"/>
    <w:rsid w:val="006E49F6"/>
    <w:rsid w:val="006F044E"/>
    <w:rsid w:val="006F3ACB"/>
    <w:rsid w:val="006F4870"/>
    <w:rsid w:val="006F736A"/>
    <w:rsid w:val="00707DC0"/>
    <w:rsid w:val="00713EC5"/>
    <w:rsid w:val="00715BBD"/>
    <w:rsid w:val="007209CD"/>
    <w:rsid w:val="007258F3"/>
    <w:rsid w:val="00730C0C"/>
    <w:rsid w:val="00731E84"/>
    <w:rsid w:val="00734603"/>
    <w:rsid w:val="00735848"/>
    <w:rsid w:val="00735E86"/>
    <w:rsid w:val="0073737C"/>
    <w:rsid w:val="00747735"/>
    <w:rsid w:val="007479E4"/>
    <w:rsid w:val="00757AF0"/>
    <w:rsid w:val="00762900"/>
    <w:rsid w:val="00763567"/>
    <w:rsid w:val="0076732B"/>
    <w:rsid w:val="00773AC0"/>
    <w:rsid w:val="00775C14"/>
    <w:rsid w:val="00781217"/>
    <w:rsid w:val="00782FE8"/>
    <w:rsid w:val="007849FB"/>
    <w:rsid w:val="00794C1D"/>
    <w:rsid w:val="00797ED3"/>
    <w:rsid w:val="007A45E5"/>
    <w:rsid w:val="007B4020"/>
    <w:rsid w:val="007B5AB5"/>
    <w:rsid w:val="007B78B0"/>
    <w:rsid w:val="007C0450"/>
    <w:rsid w:val="007C5FF2"/>
    <w:rsid w:val="007D6336"/>
    <w:rsid w:val="007E0CFE"/>
    <w:rsid w:val="007E19B5"/>
    <w:rsid w:val="007E20F3"/>
    <w:rsid w:val="007E419E"/>
    <w:rsid w:val="007F2397"/>
    <w:rsid w:val="007F2E6B"/>
    <w:rsid w:val="007F4455"/>
    <w:rsid w:val="008028C0"/>
    <w:rsid w:val="0081471E"/>
    <w:rsid w:val="00822014"/>
    <w:rsid w:val="00822CBD"/>
    <w:rsid w:val="00823768"/>
    <w:rsid w:val="00825321"/>
    <w:rsid w:val="00826328"/>
    <w:rsid w:val="00826FEA"/>
    <w:rsid w:val="00836A1E"/>
    <w:rsid w:val="00840F94"/>
    <w:rsid w:val="00851C1B"/>
    <w:rsid w:val="00877B4B"/>
    <w:rsid w:val="008955E5"/>
    <w:rsid w:val="008A7B4D"/>
    <w:rsid w:val="008B0333"/>
    <w:rsid w:val="008B1EFA"/>
    <w:rsid w:val="008B5CE0"/>
    <w:rsid w:val="008C55A2"/>
    <w:rsid w:val="008C66CF"/>
    <w:rsid w:val="008D0CF5"/>
    <w:rsid w:val="008E3252"/>
    <w:rsid w:val="008E37E9"/>
    <w:rsid w:val="008E6D40"/>
    <w:rsid w:val="008F0470"/>
    <w:rsid w:val="008F1F6B"/>
    <w:rsid w:val="008F3942"/>
    <w:rsid w:val="00900855"/>
    <w:rsid w:val="00903C2A"/>
    <w:rsid w:val="0090531C"/>
    <w:rsid w:val="00910FF0"/>
    <w:rsid w:val="009220F2"/>
    <w:rsid w:val="00923375"/>
    <w:rsid w:val="0093154A"/>
    <w:rsid w:val="00931B04"/>
    <w:rsid w:val="00935342"/>
    <w:rsid w:val="00937A07"/>
    <w:rsid w:val="00937B11"/>
    <w:rsid w:val="00937DEF"/>
    <w:rsid w:val="009409B0"/>
    <w:rsid w:val="00946931"/>
    <w:rsid w:val="00960698"/>
    <w:rsid w:val="009652BD"/>
    <w:rsid w:val="00977356"/>
    <w:rsid w:val="00982CEF"/>
    <w:rsid w:val="00987FD6"/>
    <w:rsid w:val="00994463"/>
    <w:rsid w:val="00995755"/>
    <w:rsid w:val="00997DC8"/>
    <w:rsid w:val="009A7CE5"/>
    <w:rsid w:val="009B1660"/>
    <w:rsid w:val="009B6F71"/>
    <w:rsid w:val="009C2EB5"/>
    <w:rsid w:val="009C5880"/>
    <w:rsid w:val="009D10F9"/>
    <w:rsid w:val="009D4E21"/>
    <w:rsid w:val="009E00E1"/>
    <w:rsid w:val="009E339B"/>
    <w:rsid w:val="009F4062"/>
    <w:rsid w:val="009F4652"/>
    <w:rsid w:val="00A00223"/>
    <w:rsid w:val="00A004DD"/>
    <w:rsid w:val="00A005EE"/>
    <w:rsid w:val="00A20BBF"/>
    <w:rsid w:val="00A21A95"/>
    <w:rsid w:val="00A21ABE"/>
    <w:rsid w:val="00A21D6B"/>
    <w:rsid w:val="00A26A3C"/>
    <w:rsid w:val="00A30CD4"/>
    <w:rsid w:val="00A477A1"/>
    <w:rsid w:val="00A47EBE"/>
    <w:rsid w:val="00A54115"/>
    <w:rsid w:val="00A60773"/>
    <w:rsid w:val="00A63B15"/>
    <w:rsid w:val="00A67A30"/>
    <w:rsid w:val="00A818F9"/>
    <w:rsid w:val="00A8337C"/>
    <w:rsid w:val="00A92ADA"/>
    <w:rsid w:val="00A95C3A"/>
    <w:rsid w:val="00AA1227"/>
    <w:rsid w:val="00AB0FB7"/>
    <w:rsid w:val="00AB3153"/>
    <w:rsid w:val="00AC4B1B"/>
    <w:rsid w:val="00AD593E"/>
    <w:rsid w:val="00AE4052"/>
    <w:rsid w:val="00AE654B"/>
    <w:rsid w:val="00AE7614"/>
    <w:rsid w:val="00AF2334"/>
    <w:rsid w:val="00AF54A3"/>
    <w:rsid w:val="00B03636"/>
    <w:rsid w:val="00B03686"/>
    <w:rsid w:val="00B045F6"/>
    <w:rsid w:val="00B05B5F"/>
    <w:rsid w:val="00B06EDA"/>
    <w:rsid w:val="00B078DC"/>
    <w:rsid w:val="00B07EE0"/>
    <w:rsid w:val="00B1763B"/>
    <w:rsid w:val="00B17DFE"/>
    <w:rsid w:val="00B2683F"/>
    <w:rsid w:val="00B323CC"/>
    <w:rsid w:val="00B40355"/>
    <w:rsid w:val="00B4215A"/>
    <w:rsid w:val="00B42939"/>
    <w:rsid w:val="00B51F39"/>
    <w:rsid w:val="00B531D6"/>
    <w:rsid w:val="00B614FB"/>
    <w:rsid w:val="00B641D4"/>
    <w:rsid w:val="00B675FA"/>
    <w:rsid w:val="00B70851"/>
    <w:rsid w:val="00B70DE0"/>
    <w:rsid w:val="00B7206C"/>
    <w:rsid w:val="00B75089"/>
    <w:rsid w:val="00B87AA0"/>
    <w:rsid w:val="00B95861"/>
    <w:rsid w:val="00BA19DD"/>
    <w:rsid w:val="00BA1E0C"/>
    <w:rsid w:val="00BA3D8C"/>
    <w:rsid w:val="00BA5A7B"/>
    <w:rsid w:val="00BB7DD4"/>
    <w:rsid w:val="00BC0CEC"/>
    <w:rsid w:val="00BC5889"/>
    <w:rsid w:val="00BD1423"/>
    <w:rsid w:val="00BD385B"/>
    <w:rsid w:val="00BE26BF"/>
    <w:rsid w:val="00BE2B1C"/>
    <w:rsid w:val="00BE62C3"/>
    <w:rsid w:val="00BF637B"/>
    <w:rsid w:val="00C002AA"/>
    <w:rsid w:val="00C04F34"/>
    <w:rsid w:val="00C05851"/>
    <w:rsid w:val="00C10202"/>
    <w:rsid w:val="00C10D73"/>
    <w:rsid w:val="00C1272A"/>
    <w:rsid w:val="00C13D4B"/>
    <w:rsid w:val="00C373A6"/>
    <w:rsid w:val="00C4232A"/>
    <w:rsid w:val="00C441CE"/>
    <w:rsid w:val="00C47C9C"/>
    <w:rsid w:val="00C50559"/>
    <w:rsid w:val="00C51E41"/>
    <w:rsid w:val="00C51EAE"/>
    <w:rsid w:val="00C52B14"/>
    <w:rsid w:val="00C5626E"/>
    <w:rsid w:val="00C60213"/>
    <w:rsid w:val="00C61EDA"/>
    <w:rsid w:val="00C6253A"/>
    <w:rsid w:val="00C6294D"/>
    <w:rsid w:val="00C648FA"/>
    <w:rsid w:val="00C673FE"/>
    <w:rsid w:val="00C71220"/>
    <w:rsid w:val="00C75E46"/>
    <w:rsid w:val="00C81372"/>
    <w:rsid w:val="00C8195E"/>
    <w:rsid w:val="00C82148"/>
    <w:rsid w:val="00C822A8"/>
    <w:rsid w:val="00C847EA"/>
    <w:rsid w:val="00C857D3"/>
    <w:rsid w:val="00C8732C"/>
    <w:rsid w:val="00C923F2"/>
    <w:rsid w:val="00CA0ACE"/>
    <w:rsid w:val="00CA1681"/>
    <w:rsid w:val="00CB4321"/>
    <w:rsid w:val="00CB54A3"/>
    <w:rsid w:val="00CB5E7C"/>
    <w:rsid w:val="00CB6047"/>
    <w:rsid w:val="00CC5AC4"/>
    <w:rsid w:val="00CC69D6"/>
    <w:rsid w:val="00CD72E4"/>
    <w:rsid w:val="00CF0928"/>
    <w:rsid w:val="00CF5696"/>
    <w:rsid w:val="00D0072C"/>
    <w:rsid w:val="00D14E37"/>
    <w:rsid w:val="00D153E4"/>
    <w:rsid w:val="00D1605A"/>
    <w:rsid w:val="00D247D4"/>
    <w:rsid w:val="00D263E5"/>
    <w:rsid w:val="00D31586"/>
    <w:rsid w:val="00D3676F"/>
    <w:rsid w:val="00D3725F"/>
    <w:rsid w:val="00D40965"/>
    <w:rsid w:val="00D45A56"/>
    <w:rsid w:val="00D471BE"/>
    <w:rsid w:val="00D57312"/>
    <w:rsid w:val="00D63104"/>
    <w:rsid w:val="00D8153C"/>
    <w:rsid w:val="00D86DAC"/>
    <w:rsid w:val="00D94E80"/>
    <w:rsid w:val="00DA0889"/>
    <w:rsid w:val="00DA775B"/>
    <w:rsid w:val="00DA77D4"/>
    <w:rsid w:val="00DB0B37"/>
    <w:rsid w:val="00DC5C0A"/>
    <w:rsid w:val="00DC6750"/>
    <w:rsid w:val="00DC6EC0"/>
    <w:rsid w:val="00DD2E84"/>
    <w:rsid w:val="00E00492"/>
    <w:rsid w:val="00E04947"/>
    <w:rsid w:val="00E1460B"/>
    <w:rsid w:val="00E146B2"/>
    <w:rsid w:val="00E1755C"/>
    <w:rsid w:val="00E20230"/>
    <w:rsid w:val="00E24DD1"/>
    <w:rsid w:val="00E37DE5"/>
    <w:rsid w:val="00E43C34"/>
    <w:rsid w:val="00E51137"/>
    <w:rsid w:val="00E521E5"/>
    <w:rsid w:val="00E6574D"/>
    <w:rsid w:val="00E67B45"/>
    <w:rsid w:val="00E74345"/>
    <w:rsid w:val="00E7523C"/>
    <w:rsid w:val="00E75EE7"/>
    <w:rsid w:val="00E8071D"/>
    <w:rsid w:val="00E8122A"/>
    <w:rsid w:val="00E848CB"/>
    <w:rsid w:val="00E84E2E"/>
    <w:rsid w:val="00E86D50"/>
    <w:rsid w:val="00E9213F"/>
    <w:rsid w:val="00E950D6"/>
    <w:rsid w:val="00EA7F1C"/>
    <w:rsid w:val="00EC1838"/>
    <w:rsid w:val="00EC1B75"/>
    <w:rsid w:val="00EC6BA8"/>
    <w:rsid w:val="00EC7370"/>
    <w:rsid w:val="00ED4F6C"/>
    <w:rsid w:val="00ED7481"/>
    <w:rsid w:val="00ED78C2"/>
    <w:rsid w:val="00EE73AE"/>
    <w:rsid w:val="00EF338C"/>
    <w:rsid w:val="00F16B08"/>
    <w:rsid w:val="00F16D10"/>
    <w:rsid w:val="00F20AE9"/>
    <w:rsid w:val="00F40417"/>
    <w:rsid w:val="00F435F2"/>
    <w:rsid w:val="00F46AB6"/>
    <w:rsid w:val="00F47F79"/>
    <w:rsid w:val="00F60C52"/>
    <w:rsid w:val="00F624DD"/>
    <w:rsid w:val="00F65175"/>
    <w:rsid w:val="00F67B41"/>
    <w:rsid w:val="00F742B8"/>
    <w:rsid w:val="00F75AF8"/>
    <w:rsid w:val="00F772CA"/>
    <w:rsid w:val="00F8583A"/>
    <w:rsid w:val="00F936BF"/>
    <w:rsid w:val="00F93F60"/>
    <w:rsid w:val="00FB5570"/>
    <w:rsid w:val="00FC18EC"/>
    <w:rsid w:val="00FC490D"/>
    <w:rsid w:val="00FC54A1"/>
    <w:rsid w:val="00FD153C"/>
    <w:rsid w:val="00FE1EB3"/>
    <w:rsid w:val="00FE552E"/>
    <w:rsid w:val="00FE7FE9"/>
    <w:rsid w:val="00FF2A71"/>
    <w:rsid w:val="00FF5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7AD0D"/>
  <w15:docId w15:val="{5FD271AB-E952-457C-8217-823660A3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6CF"/>
    <w:rPr>
      <w:sz w:val="24"/>
      <w:szCs w:val="24"/>
      <w:lang w:val="en-US" w:eastAsia="en-US"/>
    </w:rPr>
  </w:style>
  <w:style w:type="paragraph" w:styleId="Heading1">
    <w:name w:val="heading 1"/>
    <w:basedOn w:val="Normal"/>
    <w:next w:val="Normal"/>
    <w:qFormat/>
    <w:pPr>
      <w:keepNext/>
      <w:outlineLvl w:val="0"/>
    </w:pPr>
    <w:rPr>
      <w:rFonts w:ascii="Verdana" w:hAnsi="Verdana"/>
      <w:b/>
      <w:sz w:val="18"/>
    </w:rPr>
  </w:style>
  <w:style w:type="paragraph" w:styleId="Heading2">
    <w:name w:val="heading 2"/>
    <w:basedOn w:val="Normal"/>
    <w:next w:val="Normal"/>
    <w:qFormat/>
    <w:pPr>
      <w:keepNext/>
      <w:jc w:val="center"/>
      <w:outlineLvl w:val="1"/>
    </w:pPr>
    <w:rPr>
      <w:rFonts w:ascii="Verdana" w:hAnsi="Verdana"/>
      <w:b/>
      <w:i/>
      <w:sz w:val="16"/>
    </w:rPr>
  </w:style>
  <w:style w:type="paragraph" w:styleId="Heading3">
    <w:name w:val="heading 3"/>
    <w:basedOn w:val="Normal"/>
    <w:next w:val="Normal"/>
    <w:qFormat/>
    <w:pPr>
      <w:keepNext/>
      <w:tabs>
        <w:tab w:val="left" w:pos="8055"/>
      </w:tabs>
      <w:outlineLvl w:val="2"/>
    </w:pPr>
    <w:rPr>
      <w:rFonts w:ascii="Verdana" w:hAnsi="Verdana"/>
      <w:b/>
      <w:bCs/>
      <w:sz w:val="20"/>
    </w:rPr>
  </w:style>
  <w:style w:type="paragraph" w:styleId="Heading4">
    <w:name w:val="heading 4"/>
    <w:basedOn w:val="Normal"/>
    <w:next w:val="Normal"/>
    <w:link w:val="Heading4Char"/>
    <w:qFormat/>
    <w:rsid w:val="008C66CF"/>
    <w:pPr>
      <w:keepNext/>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6A08C0"/>
    <w:rPr>
      <w:rFonts w:ascii="Tahoma" w:hAnsi="Tahoma"/>
      <w:sz w:val="16"/>
      <w:szCs w:val="16"/>
      <w:lang w:val="x-none" w:eastAsia="x-none"/>
    </w:rPr>
  </w:style>
  <w:style w:type="character" w:customStyle="1" w:styleId="BalloonTextChar">
    <w:name w:val="Balloon Text Char"/>
    <w:link w:val="BalloonText"/>
    <w:rsid w:val="006A08C0"/>
    <w:rPr>
      <w:rFonts w:ascii="Tahoma" w:hAnsi="Tahoma" w:cs="Tahoma"/>
      <w:sz w:val="16"/>
      <w:szCs w:val="16"/>
    </w:rPr>
  </w:style>
  <w:style w:type="character" w:styleId="Emphasis">
    <w:name w:val="Emphasis"/>
    <w:qFormat/>
    <w:rsid w:val="00637711"/>
    <w:rPr>
      <w:i/>
      <w:iCs/>
    </w:rPr>
  </w:style>
  <w:style w:type="character" w:customStyle="1" w:styleId="apple-converted-space">
    <w:name w:val="apple-converted-space"/>
    <w:rsid w:val="00D1605A"/>
  </w:style>
  <w:style w:type="character" w:customStyle="1" w:styleId="Heading4Char">
    <w:name w:val="Heading 4 Char"/>
    <w:link w:val="Heading4"/>
    <w:rsid w:val="008C66CF"/>
    <w:rPr>
      <w:b/>
      <w:bCs/>
      <w:sz w:val="22"/>
      <w:szCs w:val="24"/>
      <w:lang w:val="en-US" w:eastAsia="en-US"/>
    </w:rPr>
  </w:style>
  <w:style w:type="paragraph" w:styleId="BodyText">
    <w:name w:val="Body Text"/>
    <w:basedOn w:val="Normal"/>
    <w:link w:val="BodyTextChar"/>
    <w:rsid w:val="008C66CF"/>
    <w:rPr>
      <w:rFonts w:ascii="Arial" w:hAnsi="Arial" w:cs="Arial"/>
      <w:sz w:val="22"/>
    </w:rPr>
  </w:style>
  <w:style w:type="character" w:customStyle="1" w:styleId="BodyTextChar">
    <w:name w:val="Body Text Char"/>
    <w:link w:val="BodyText"/>
    <w:rsid w:val="008C66CF"/>
    <w:rPr>
      <w:rFonts w:ascii="Arial" w:hAnsi="Arial" w:cs="Arial"/>
      <w:sz w:val="22"/>
      <w:szCs w:val="24"/>
      <w:lang w:val="en-US" w:eastAsia="en-US"/>
    </w:rPr>
  </w:style>
  <w:style w:type="character" w:customStyle="1" w:styleId="HeaderChar">
    <w:name w:val="Header Char"/>
    <w:link w:val="Header"/>
    <w:locked/>
    <w:rsid w:val="00A20BBF"/>
    <w:rPr>
      <w:sz w:val="24"/>
      <w:szCs w:val="24"/>
      <w:lang w:val="en-US" w:eastAsia="en-US"/>
    </w:rPr>
  </w:style>
  <w:style w:type="paragraph" w:styleId="NormalWeb">
    <w:name w:val="Normal (Web)"/>
    <w:basedOn w:val="Normal"/>
    <w:uiPriority w:val="99"/>
    <w:unhideWhenUsed/>
    <w:rsid w:val="00A20BBF"/>
    <w:pPr>
      <w:spacing w:before="100" w:beforeAutospacing="1" w:after="100" w:afterAutospacing="1"/>
    </w:pPr>
    <w:rPr>
      <w:lang w:val="en-GB" w:eastAsia="en-GB"/>
    </w:rPr>
  </w:style>
  <w:style w:type="paragraph" w:styleId="ListParagraph">
    <w:name w:val="List Paragraph"/>
    <w:basedOn w:val="Normal"/>
    <w:uiPriority w:val="34"/>
    <w:qFormat/>
    <w:rsid w:val="00D31586"/>
    <w:pPr>
      <w:ind w:left="720"/>
      <w:contextualSpacing/>
    </w:pPr>
    <w:rPr>
      <w:rFonts w:ascii="Calibri" w:hAnsi="Calibri" w:cs="Arial"/>
      <w:lang w:val="en-GB" w:eastAsia="en-GB"/>
    </w:rPr>
  </w:style>
  <w:style w:type="character" w:customStyle="1" w:styleId="FooterChar">
    <w:name w:val="Footer Char"/>
    <w:link w:val="Footer"/>
    <w:uiPriority w:val="99"/>
    <w:rsid w:val="005648FE"/>
    <w:rPr>
      <w:sz w:val="24"/>
      <w:szCs w:val="24"/>
      <w:lang w:val="en-US" w:eastAsia="en-US"/>
    </w:rPr>
  </w:style>
  <w:style w:type="paragraph" w:styleId="BodyTextIndent">
    <w:name w:val="Body Text Indent"/>
    <w:basedOn w:val="Normal"/>
    <w:link w:val="BodyTextIndentChar"/>
    <w:rsid w:val="00C75E46"/>
    <w:pPr>
      <w:spacing w:after="120"/>
      <w:ind w:left="283"/>
    </w:pPr>
  </w:style>
  <w:style w:type="character" w:customStyle="1" w:styleId="BodyTextIndentChar">
    <w:name w:val="Body Text Indent Char"/>
    <w:link w:val="BodyTextIndent"/>
    <w:rsid w:val="00C75E46"/>
    <w:rPr>
      <w:sz w:val="24"/>
      <w:szCs w:val="24"/>
      <w:lang w:val="en-US" w:eastAsia="en-US"/>
    </w:rPr>
  </w:style>
  <w:style w:type="character" w:customStyle="1" w:styleId="bluetext1">
    <w:name w:val="bluetext1"/>
    <w:rsid w:val="00FC18EC"/>
    <w:rPr>
      <w:rFonts w:ascii="Verdana" w:hAnsi="Verdana" w:hint="default"/>
      <w:color w:val="000066"/>
      <w:sz w:val="20"/>
      <w:szCs w:val="20"/>
    </w:rPr>
  </w:style>
  <w:style w:type="table" w:styleId="TableGrid">
    <w:name w:val="Table Grid"/>
    <w:basedOn w:val="TableNormal"/>
    <w:uiPriority w:val="39"/>
    <w:rsid w:val="00180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7A23"/>
    <w:pPr>
      <w:autoSpaceDE w:val="0"/>
      <w:autoSpaceDN w:val="0"/>
      <w:adjustRightInd w:val="0"/>
    </w:pPr>
    <w:rPr>
      <w:rFonts w:ascii="Century Gothic" w:hAnsi="Century Gothic" w:cs="Century Gothic"/>
      <w:color w:val="000000"/>
      <w:sz w:val="24"/>
      <w:szCs w:val="24"/>
    </w:rPr>
  </w:style>
  <w:style w:type="paragraph" w:customStyle="1" w:styleId="CM72">
    <w:name w:val="CM72"/>
    <w:basedOn w:val="Default"/>
    <w:next w:val="Default"/>
    <w:rsid w:val="00007A23"/>
    <w:pPr>
      <w:widowControl w:val="0"/>
      <w:spacing w:after="130"/>
    </w:pPr>
    <w:rPr>
      <w:rFonts w:ascii="BMEKA G+ Sabon" w:hAnsi="BMEKA G+ Sabon" w:cs="BMEKA G+ Sabon"/>
      <w:color w:val="auto"/>
      <w:lang w:val="en-US" w:eastAsia="en-US"/>
    </w:rPr>
  </w:style>
  <w:style w:type="paragraph" w:styleId="FootnoteText">
    <w:name w:val="footnote text"/>
    <w:basedOn w:val="Normal"/>
    <w:link w:val="FootnoteTextChar"/>
    <w:uiPriority w:val="99"/>
    <w:rsid w:val="00007A23"/>
    <w:rPr>
      <w:sz w:val="20"/>
      <w:szCs w:val="20"/>
      <w:lang w:val="en-GB" w:eastAsia="en-GB"/>
    </w:rPr>
  </w:style>
  <w:style w:type="character" w:customStyle="1" w:styleId="FootnoteTextChar">
    <w:name w:val="Footnote Text Char"/>
    <w:basedOn w:val="DefaultParagraphFont"/>
    <w:link w:val="FootnoteText"/>
    <w:uiPriority w:val="99"/>
    <w:rsid w:val="00007A23"/>
  </w:style>
  <w:style w:type="character" w:styleId="FootnoteReference">
    <w:name w:val="footnote reference"/>
    <w:uiPriority w:val="99"/>
    <w:rsid w:val="00007A23"/>
    <w:rPr>
      <w:vertAlign w:val="superscript"/>
    </w:rPr>
  </w:style>
  <w:style w:type="paragraph" w:styleId="BodyTextIndent3">
    <w:name w:val="Body Text Indent 3"/>
    <w:basedOn w:val="Normal"/>
    <w:link w:val="BodyTextIndent3Char"/>
    <w:rsid w:val="0028192C"/>
    <w:pPr>
      <w:spacing w:after="120"/>
      <w:ind w:left="283"/>
    </w:pPr>
    <w:rPr>
      <w:sz w:val="16"/>
      <w:szCs w:val="16"/>
    </w:rPr>
  </w:style>
  <w:style w:type="character" w:customStyle="1" w:styleId="BodyTextIndent3Char">
    <w:name w:val="Body Text Indent 3 Char"/>
    <w:link w:val="BodyTextIndent3"/>
    <w:rsid w:val="0028192C"/>
    <w:rPr>
      <w:sz w:val="16"/>
      <w:szCs w:val="16"/>
      <w:lang w:val="en-US" w:eastAsia="en-US"/>
    </w:rPr>
  </w:style>
  <w:style w:type="paragraph" w:styleId="PlainText">
    <w:name w:val="Plain Text"/>
    <w:basedOn w:val="Normal"/>
    <w:link w:val="PlainTextChar"/>
    <w:uiPriority w:val="99"/>
    <w:unhideWhenUsed/>
    <w:rsid w:val="00194D1B"/>
    <w:rPr>
      <w:rFonts w:ascii="Calibri" w:eastAsia="Calibri" w:hAnsi="Calibri"/>
      <w:sz w:val="22"/>
      <w:szCs w:val="21"/>
      <w:lang w:val="en-GB"/>
    </w:rPr>
  </w:style>
  <w:style w:type="character" w:customStyle="1" w:styleId="PlainTextChar">
    <w:name w:val="Plain Text Char"/>
    <w:link w:val="PlainText"/>
    <w:uiPriority w:val="99"/>
    <w:rsid w:val="00194D1B"/>
    <w:rPr>
      <w:rFonts w:ascii="Calibri" w:eastAsia="Calibri" w:hAnsi="Calibri"/>
      <w:sz w:val="22"/>
      <w:szCs w:val="21"/>
      <w:lang w:eastAsia="en-US"/>
    </w:rPr>
  </w:style>
  <w:style w:type="character" w:customStyle="1" w:styleId="normaltextrun">
    <w:name w:val="normaltextrun"/>
    <w:basedOn w:val="DefaultParagraphFont"/>
    <w:rsid w:val="001A0C11"/>
  </w:style>
  <w:style w:type="paragraph" w:styleId="NoSpacing">
    <w:name w:val="No Spacing"/>
    <w:uiPriority w:val="1"/>
    <w:qFormat/>
    <w:rsid w:val="00F8583A"/>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rsid w:val="002F2B11"/>
    <w:rPr>
      <w:sz w:val="16"/>
      <w:szCs w:val="16"/>
    </w:rPr>
  </w:style>
  <w:style w:type="paragraph" w:styleId="CommentText">
    <w:name w:val="annotation text"/>
    <w:basedOn w:val="Normal"/>
    <w:link w:val="CommentTextChar"/>
    <w:rsid w:val="002F2B11"/>
    <w:rPr>
      <w:sz w:val="20"/>
      <w:szCs w:val="20"/>
    </w:rPr>
  </w:style>
  <w:style w:type="character" w:customStyle="1" w:styleId="CommentTextChar">
    <w:name w:val="Comment Text Char"/>
    <w:basedOn w:val="DefaultParagraphFont"/>
    <w:link w:val="CommentText"/>
    <w:rsid w:val="002F2B11"/>
    <w:rPr>
      <w:lang w:val="en-US" w:eastAsia="en-US"/>
    </w:rPr>
  </w:style>
  <w:style w:type="paragraph" w:styleId="CommentSubject">
    <w:name w:val="annotation subject"/>
    <w:basedOn w:val="CommentText"/>
    <w:next w:val="CommentText"/>
    <w:link w:val="CommentSubjectChar"/>
    <w:rsid w:val="002F2B11"/>
    <w:rPr>
      <w:b/>
      <w:bCs/>
    </w:rPr>
  </w:style>
  <w:style w:type="character" w:customStyle="1" w:styleId="CommentSubjectChar">
    <w:name w:val="Comment Subject Char"/>
    <w:basedOn w:val="CommentTextChar"/>
    <w:link w:val="CommentSubject"/>
    <w:rsid w:val="002F2B11"/>
    <w:rPr>
      <w:b/>
      <w:bCs/>
      <w:lang w:val="en-US" w:eastAsia="en-US"/>
    </w:rPr>
  </w:style>
  <w:style w:type="character" w:styleId="Strong">
    <w:name w:val="Strong"/>
    <w:basedOn w:val="DefaultParagraphFont"/>
    <w:uiPriority w:val="22"/>
    <w:qFormat/>
    <w:rsid w:val="003F58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415">
      <w:bodyDiv w:val="1"/>
      <w:marLeft w:val="0"/>
      <w:marRight w:val="0"/>
      <w:marTop w:val="0"/>
      <w:marBottom w:val="0"/>
      <w:divBdr>
        <w:top w:val="none" w:sz="0" w:space="0" w:color="auto"/>
        <w:left w:val="none" w:sz="0" w:space="0" w:color="auto"/>
        <w:bottom w:val="none" w:sz="0" w:space="0" w:color="auto"/>
        <w:right w:val="none" w:sz="0" w:space="0" w:color="auto"/>
      </w:divBdr>
    </w:div>
    <w:div w:id="72163096">
      <w:bodyDiv w:val="1"/>
      <w:marLeft w:val="0"/>
      <w:marRight w:val="0"/>
      <w:marTop w:val="0"/>
      <w:marBottom w:val="0"/>
      <w:divBdr>
        <w:top w:val="none" w:sz="0" w:space="0" w:color="auto"/>
        <w:left w:val="none" w:sz="0" w:space="0" w:color="auto"/>
        <w:bottom w:val="none" w:sz="0" w:space="0" w:color="auto"/>
        <w:right w:val="none" w:sz="0" w:space="0" w:color="auto"/>
      </w:divBdr>
    </w:div>
    <w:div w:id="316155494">
      <w:bodyDiv w:val="1"/>
      <w:marLeft w:val="0"/>
      <w:marRight w:val="0"/>
      <w:marTop w:val="0"/>
      <w:marBottom w:val="0"/>
      <w:divBdr>
        <w:top w:val="none" w:sz="0" w:space="0" w:color="auto"/>
        <w:left w:val="none" w:sz="0" w:space="0" w:color="auto"/>
        <w:bottom w:val="none" w:sz="0" w:space="0" w:color="auto"/>
        <w:right w:val="none" w:sz="0" w:space="0" w:color="auto"/>
      </w:divBdr>
    </w:div>
    <w:div w:id="397091273">
      <w:bodyDiv w:val="1"/>
      <w:marLeft w:val="0"/>
      <w:marRight w:val="0"/>
      <w:marTop w:val="0"/>
      <w:marBottom w:val="0"/>
      <w:divBdr>
        <w:top w:val="none" w:sz="0" w:space="0" w:color="auto"/>
        <w:left w:val="none" w:sz="0" w:space="0" w:color="auto"/>
        <w:bottom w:val="none" w:sz="0" w:space="0" w:color="auto"/>
        <w:right w:val="none" w:sz="0" w:space="0" w:color="auto"/>
      </w:divBdr>
    </w:div>
    <w:div w:id="466362915">
      <w:bodyDiv w:val="1"/>
      <w:marLeft w:val="0"/>
      <w:marRight w:val="0"/>
      <w:marTop w:val="0"/>
      <w:marBottom w:val="0"/>
      <w:divBdr>
        <w:top w:val="none" w:sz="0" w:space="0" w:color="auto"/>
        <w:left w:val="none" w:sz="0" w:space="0" w:color="auto"/>
        <w:bottom w:val="none" w:sz="0" w:space="0" w:color="auto"/>
        <w:right w:val="none" w:sz="0" w:space="0" w:color="auto"/>
      </w:divBdr>
    </w:div>
    <w:div w:id="756370271">
      <w:bodyDiv w:val="1"/>
      <w:marLeft w:val="0"/>
      <w:marRight w:val="0"/>
      <w:marTop w:val="0"/>
      <w:marBottom w:val="0"/>
      <w:divBdr>
        <w:top w:val="none" w:sz="0" w:space="0" w:color="auto"/>
        <w:left w:val="none" w:sz="0" w:space="0" w:color="auto"/>
        <w:bottom w:val="none" w:sz="0" w:space="0" w:color="auto"/>
        <w:right w:val="none" w:sz="0" w:space="0" w:color="auto"/>
      </w:divBdr>
    </w:div>
    <w:div w:id="891355322">
      <w:bodyDiv w:val="1"/>
      <w:marLeft w:val="0"/>
      <w:marRight w:val="0"/>
      <w:marTop w:val="0"/>
      <w:marBottom w:val="0"/>
      <w:divBdr>
        <w:top w:val="none" w:sz="0" w:space="0" w:color="auto"/>
        <w:left w:val="none" w:sz="0" w:space="0" w:color="auto"/>
        <w:bottom w:val="none" w:sz="0" w:space="0" w:color="auto"/>
        <w:right w:val="none" w:sz="0" w:space="0" w:color="auto"/>
      </w:divBdr>
    </w:div>
    <w:div w:id="9570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My%20Documents\PJW%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e13d6c-1c2e-4ff3-8159-67810b46c3b4">
      <Terms xmlns="http://schemas.microsoft.com/office/infopath/2007/PartnerControls"/>
    </lcf76f155ced4ddcb4097134ff3c332f>
    <TaxCatchAll xmlns="ed31baae-cf3f-47d2-b173-06883f1c1d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5DE992E373024D979ADA6D9DB9AFD8" ma:contentTypeVersion="16" ma:contentTypeDescription="Create a new document." ma:contentTypeScope="" ma:versionID="df629c2af4d2e42f5a1c488fce4e016e">
  <xsd:schema xmlns:xsd="http://www.w3.org/2001/XMLSchema" xmlns:xs="http://www.w3.org/2001/XMLSchema" xmlns:p="http://schemas.microsoft.com/office/2006/metadata/properties" xmlns:ns2="dae13d6c-1c2e-4ff3-8159-67810b46c3b4" xmlns:ns3="ed31baae-cf3f-47d2-b173-06883f1c1d3e" targetNamespace="http://schemas.microsoft.com/office/2006/metadata/properties" ma:root="true" ma:fieldsID="71c9ea94bf1fa510c69ea2b977f57abb" ns2:_="" ns3:_="">
    <xsd:import namespace="dae13d6c-1c2e-4ff3-8159-67810b46c3b4"/>
    <xsd:import namespace="ed31baae-cf3f-47d2-b173-06883f1c1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13d6c-1c2e-4ff3-8159-67810b46c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1a6ca44-8910-4b43-a85a-9f13f351dd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1baae-cf3f-47d2-b173-06883f1c1d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ad480e-2541-480f-a194-78177f2a3c68}" ma:internalName="TaxCatchAll" ma:showField="CatchAllData" ma:web="ed31baae-cf3f-47d2-b173-06883f1c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49320-C0A9-48F6-A0D8-036A62CE5C38}">
  <ds:schemaRefs>
    <ds:schemaRef ds:uri="http://schemas.openxmlformats.org/officeDocument/2006/bibliography"/>
  </ds:schemaRefs>
</ds:datastoreItem>
</file>

<file path=customXml/itemProps2.xml><?xml version="1.0" encoding="utf-8"?>
<ds:datastoreItem xmlns:ds="http://schemas.openxmlformats.org/officeDocument/2006/customXml" ds:itemID="{D8A6B0B8-2583-40C6-9D4C-5D8C9041AF4F}">
  <ds:schemaRefs>
    <ds:schemaRef ds:uri="http://schemas.microsoft.com/office/2006/metadata/properties"/>
    <ds:schemaRef ds:uri="http://schemas.microsoft.com/office/infopath/2007/PartnerControls"/>
    <ds:schemaRef ds:uri="dae13d6c-1c2e-4ff3-8159-67810b46c3b4"/>
    <ds:schemaRef ds:uri="ed31baae-cf3f-47d2-b173-06883f1c1d3e"/>
  </ds:schemaRefs>
</ds:datastoreItem>
</file>

<file path=customXml/itemProps3.xml><?xml version="1.0" encoding="utf-8"?>
<ds:datastoreItem xmlns:ds="http://schemas.openxmlformats.org/officeDocument/2006/customXml" ds:itemID="{7F7C5B23-1357-4053-A495-87C65F2BE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13d6c-1c2e-4ff3-8159-67810b46c3b4"/>
    <ds:schemaRef ds:uri="ed31baae-cf3f-47d2-b173-06883f1c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DAFE0A-E98B-4AC0-B2C9-9A4D03C23A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PJW Letterhead</Template>
  <TotalTime>17</TotalTime>
  <Pages>7</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Diocese of York</vt:lpstr>
    </vt:vector>
  </TitlesOfParts>
  <Company>ydbf</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York</dc:title>
  <dc:creator>Peter Warry</dc:creator>
  <cp:lastModifiedBy>Kirsty McCullough</cp:lastModifiedBy>
  <cp:revision>18</cp:revision>
  <cp:lastPrinted>2021-12-17T11:21:00Z</cp:lastPrinted>
  <dcterms:created xsi:type="dcterms:W3CDTF">2024-03-13T10:24:00Z</dcterms:created>
  <dcterms:modified xsi:type="dcterms:W3CDTF">2024-03-14T10:37:00Z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0x010100055DE992E373024D979ADA6D9DB9AFD8</vt:lpwstr>
  </property>
  <property fmtid="{D5CDD505-2E9C-101B-9397-08002B2CF9AE}" pid="3" name="Order">
    <vt:r8>785100</vt:r8>
  </property>
  <property fmtid="{D5CDD505-2E9C-101B-9397-08002B2CF9AE}" pid="4" name="MediaServiceImageTags">
    <vt:lpwstr/>
  </property>
</Properties>
</file>