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33D27" w14:textId="77777777" w:rsidR="002E7896" w:rsidRDefault="002E7896" w:rsidP="002E7896">
      <w:pPr>
        <w:rPr>
          <w:rFonts w:ascii="Lato" w:hAnsi="Lato"/>
          <w:sz w:val="12"/>
          <w:szCs w:val="12"/>
        </w:rPr>
      </w:pPr>
    </w:p>
    <w:p w14:paraId="002DDA7D" w14:textId="77777777" w:rsidR="002E7896" w:rsidRPr="001C4811" w:rsidRDefault="002E7896" w:rsidP="002E7896">
      <w:pPr>
        <w:rPr>
          <w:rFonts w:ascii="Lato" w:hAnsi="Lato"/>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790"/>
      </w:tblGrid>
      <w:tr w:rsidR="002E7896" w:rsidRPr="00FC7FA4" w14:paraId="6DF3F14A" w14:textId="77777777" w:rsidTr="00DC1F39">
        <w:trPr>
          <w:trHeight w:val="1560"/>
        </w:trPr>
        <w:tc>
          <w:tcPr>
            <w:tcW w:w="1242" w:type="dxa"/>
            <w:vAlign w:val="bottom"/>
          </w:tcPr>
          <w:p w14:paraId="7A238E4D" w14:textId="77777777" w:rsidR="002E7896" w:rsidRPr="003504B6" w:rsidRDefault="002E7896" w:rsidP="00DC1F39">
            <w:pPr>
              <w:pStyle w:val="Heading1"/>
              <w:rPr>
                <w:sz w:val="32"/>
                <w:szCs w:val="32"/>
              </w:rPr>
            </w:pPr>
            <w:r>
              <w:rPr>
                <w:noProof/>
                <w:lang w:val="en-GB" w:eastAsia="en-GB"/>
              </w:rPr>
              <w:drawing>
                <wp:inline distT="0" distB="0" distL="0" distR="0" wp14:anchorId="61FA30E1" wp14:editId="563208FF">
                  <wp:extent cx="541343" cy="1257300"/>
                  <wp:effectExtent l="0" t="0" r="0" b="0"/>
                  <wp:docPr id="4" name="Picture 4" descr="A red shield with white key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shield with white keys and a crow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45998" cy="1268112"/>
                          </a:xfrm>
                          <a:prstGeom prst="rect">
                            <a:avLst/>
                          </a:prstGeom>
                          <a:noFill/>
                          <a:ln>
                            <a:noFill/>
                          </a:ln>
                        </pic:spPr>
                      </pic:pic>
                    </a:graphicData>
                  </a:graphic>
                </wp:inline>
              </w:drawing>
            </w:r>
          </w:p>
        </w:tc>
        <w:tc>
          <w:tcPr>
            <w:tcW w:w="8000" w:type="dxa"/>
            <w:vAlign w:val="bottom"/>
          </w:tcPr>
          <w:p w14:paraId="41171636" w14:textId="425B8CF9" w:rsidR="002E7896" w:rsidRDefault="00DE140F" w:rsidP="00DC1F39">
            <w:pPr>
              <w:pStyle w:val="Header"/>
              <w:tabs>
                <w:tab w:val="left" w:pos="1560"/>
                <w:tab w:val="left" w:pos="4820"/>
              </w:tabs>
              <w:rPr>
                <w:rFonts w:ascii="Lato Heavy" w:hAnsi="Lato Heavy"/>
                <w:b/>
                <w:sz w:val="42"/>
                <w:szCs w:val="42"/>
              </w:rPr>
            </w:pPr>
            <w:r>
              <w:rPr>
                <w:rFonts w:ascii="Lato Heavy" w:hAnsi="Lato Heavy"/>
                <w:b/>
                <w:sz w:val="42"/>
                <w:szCs w:val="42"/>
              </w:rPr>
              <w:t xml:space="preserve">Diocesan </w:t>
            </w:r>
            <w:r w:rsidR="002E7896">
              <w:rPr>
                <w:rFonts w:ascii="Lato Heavy" w:hAnsi="Lato Heavy"/>
                <w:b/>
                <w:sz w:val="42"/>
                <w:szCs w:val="42"/>
              </w:rPr>
              <w:t xml:space="preserve">Adviser </w:t>
            </w:r>
            <w:r>
              <w:rPr>
                <w:rFonts w:ascii="Lato Heavy" w:hAnsi="Lato Heavy"/>
                <w:b/>
                <w:sz w:val="42"/>
                <w:szCs w:val="42"/>
              </w:rPr>
              <w:t xml:space="preserve">in Pastoral Care </w:t>
            </w:r>
          </w:p>
          <w:p w14:paraId="1DE3ECEB" w14:textId="77777777" w:rsidR="002E7896" w:rsidRPr="00D95E8D" w:rsidRDefault="002E7896" w:rsidP="00DC1F39">
            <w:pPr>
              <w:pStyle w:val="Header"/>
              <w:tabs>
                <w:tab w:val="left" w:pos="1560"/>
                <w:tab w:val="left" w:pos="4820"/>
              </w:tabs>
              <w:spacing w:line="240" w:lineRule="atLeast"/>
              <w:rPr>
                <w:rFonts w:ascii="Lato Heavy" w:hAnsi="Lato Heavy"/>
                <w:b/>
                <w:i/>
                <w:sz w:val="12"/>
                <w:szCs w:val="12"/>
              </w:rPr>
            </w:pPr>
          </w:p>
          <w:p w14:paraId="4C04C485" w14:textId="0230E6C0" w:rsidR="002E7896" w:rsidRPr="00836A1E" w:rsidRDefault="002E7896" w:rsidP="00DC1F39">
            <w:pPr>
              <w:pStyle w:val="Header"/>
              <w:tabs>
                <w:tab w:val="left" w:pos="1560"/>
                <w:tab w:val="left" w:pos="4820"/>
              </w:tabs>
              <w:rPr>
                <w:rFonts w:ascii="Lato SemiBold" w:hAnsi="Lato SemiBold" w:cs="Arial"/>
                <w:bCs/>
                <w:sz w:val="36"/>
                <w:szCs w:val="36"/>
              </w:rPr>
            </w:pPr>
          </w:p>
        </w:tc>
      </w:tr>
      <w:tr w:rsidR="002E7896" w:rsidRPr="00EE1792" w14:paraId="6FB1DAD9" w14:textId="77777777" w:rsidTr="00DC1F39">
        <w:tc>
          <w:tcPr>
            <w:tcW w:w="1242" w:type="dxa"/>
            <w:tcBorders>
              <w:bottom w:val="single" w:sz="4" w:space="0" w:color="auto"/>
            </w:tcBorders>
          </w:tcPr>
          <w:p w14:paraId="427C8EF5" w14:textId="77777777" w:rsidR="002E7896" w:rsidRPr="00675C9F" w:rsidRDefault="002E7896" w:rsidP="00DC1F39">
            <w:pPr>
              <w:pStyle w:val="Heading2"/>
              <w:rPr>
                <w:rFonts w:ascii="Lato" w:hAnsi="Lato"/>
                <w:sz w:val="30"/>
                <w:szCs w:val="30"/>
              </w:rPr>
            </w:pPr>
          </w:p>
        </w:tc>
        <w:tc>
          <w:tcPr>
            <w:tcW w:w="8000" w:type="dxa"/>
            <w:tcBorders>
              <w:bottom w:val="single" w:sz="4" w:space="0" w:color="auto"/>
            </w:tcBorders>
          </w:tcPr>
          <w:p w14:paraId="3F851636" w14:textId="77777777" w:rsidR="002E7896" w:rsidRPr="00EE1792" w:rsidRDefault="002E7896" w:rsidP="00DC1F39">
            <w:pPr>
              <w:rPr>
                <w:rFonts w:ascii="Lato" w:hAnsi="Lato"/>
              </w:rPr>
            </w:pPr>
          </w:p>
        </w:tc>
      </w:tr>
    </w:tbl>
    <w:p w14:paraId="1525B0BE" w14:textId="77777777" w:rsidR="002E7896" w:rsidRDefault="002E7896" w:rsidP="002E7896">
      <w:pPr>
        <w:spacing w:line="300" w:lineRule="exact"/>
        <w:rPr>
          <w:rFonts w:ascii="Lato" w:hAnsi="Lato"/>
        </w:rPr>
      </w:pPr>
    </w:p>
    <w:p w14:paraId="7DF29EEF" w14:textId="77777777" w:rsidR="009F6BE9" w:rsidRPr="000F7857" w:rsidRDefault="009F6BE9" w:rsidP="001A554A">
      <w:pPr>
        <w:spacing w:line="252" w:lineRule="auto"/>
        <w:rPr>
          <w:rFonts w:ascii="Lato" w:hAnsi="Lato" w:cstheme="minorHAnsi"/>
        </w:rPr>
      </w:pPr>
      <w:r w:rsidRPr="000F7857">
        <w:rPr>
          <w:rFonts w:ascii="Lato" w:hAnsi="Lato" w:cstheme="minorHAnsi"/>
        </w:rPr>
        <w:t xml:space="preserve">With its network of parishes covering the country, the Church of England plays an active role in national life, bringing an important Christian dimension to the nation, as well as strengthening community life.  The Church of England is arranged geographically into 41 Dioceses, each under the care of a Bishop, and covers every part of England. </w:t>
      </w:r>
    </w:p>
    <w:p w14:paraId="1DC32700" w14:textId="353FF276" w:rsidR="009F6BE9" w:rsidRPr="000F7857" w:rsidRDefault="009F6BE9" w:rsidP="001A554A">
      <w:pPr>
        <w:spacing w:line="252" w:lineRule="auto"/>
        <w:rPr>
          <w:rFonts w:ascii="Lato" w:hAnsi="Lato" w:cstheme="minorHAnsi"/>
        </w:rPr>
      </w:pPr>
      <w:r w:rsidRPr="000F7857">
        <w:rPr>
          <w:rFonts w:ascii="Lato" w:hAnsi="Lato" w:cstheme="minorHAnsi"/>
        </w:rPr>
        <w:t>The Diocese of York takes in much of North and East Yorkshire, an area which includes the cities of York and Hull, as well as Middlesbrough and Selby, two National Parks, and the incomparable Yorkshire coast.  We are a family of 579 churches and 12</w:t>
      </w:r>
      <w:r w:rsidR="004C0EB2">
        <w:rPr>
          <w:rFonts w:ascii="Lato" w:hAnsi="Lato" w:cstheme="minorHAnsi"/>
        </w:rPr>
        <w:t>3</w:t>
      </w:r>
      <w:r w:rsidRPr="000F7857">
        <w:rPr>
          <w:rFonts w:ascii="Lato" w:hAnsi="Lato" w:cstheme="minorHAnsi"/>
        </w:rPr>
        <w:t xml:space="preserve"> schools across 442 parishes.  We are led and guided in our faith and work by the Archbishop of York, Stephen Cottrell.  York Minster is our principal church. </w:t>
      </w:r>
    </w:p>
    <w:p w14:paraId="5F85FB22" w14:textId="77777777" w:rsidR="009F6BE9" w:rsidRPr="000F7857" w:rsidRDefault="009F6BE9" w:rsidP="001A554A">
      <w:pPr>
        <w:spacing w:line="252" w:lineRule="auto"/>
        <w:rPr>
          <w:rFonts w:ascii="Lato" w:hAnsi="Lato" w:cstheme="minorHAnsi"/>
        </w:rPr>
      </w:pPr>
      <w:r w:rsidRPr="000F7857">
        <w:rPr>
          <w:rFonts w:ascii="Lato" w:hAnsi="Lato" w:cstheme="minorHAnsi"/>
        </w:rPr>
        <w:t xml:space="preserve">As a diocesan family, we are renewing our commitment to our vision and goals.  We are putting fresh energy into Living Christ’s Story, and delivering strategic programmes focused on our aims: </w:t>
      </w:r>
      <w:r w:rsidRPr="000F7857">
        <w:rPr>
          <w:rFonts w:ascii="Lato" w:hAnsi="Lato" w:cstheme="minorHAnsi"/>
          <w:i/>
        </w:rPr>
        <w:t xml:space="preserve">becoming </w:t>
      </w:r>
      <w:r w:rsidRPr="000F7857">
        <w:rPr>
          <w:rFonts w:ascii="Lato" w:hAnsi="Lato" w:cstheme="minorHAnsi"/>
        </w:rPr>
        <w:t xml:space="preserve">more like Christ; </w:t>
      </w:r>
      <w:r w:rsidRPr="000F7857">
        <w:rPr>
          <w:rFonts w:ascii="Lato" w:hAnsi="Lato" w:cstheme="minorHAnsi"/>
          <w:i/>
        </w:rPr>
        <w:t>reaching</w:t>
      </w:r>
      <w:r w:rsidRPr="000F7857">
        <w:rPr>
          <w:rFonts w:ascii="Lato" w:hAnsi="Lato" w:cstheme="minorHAnsi"/>
        </w:rPr>
        <w:t xml:space="preserve"> those we currently don’t; </w:t>
      </w:r>
      <w:r w:rsidRPr="000F7857">
        <w:rPr>
          <w:rFonts w:ascii="Lato" w:hAnsi="Lato" w:cstheme="minorHAnsi"/>
          <w:i/>
        </w:rPr>
        <w:t>growing</w:t>
      </w:r>
      <w:r w:rsidRPr="000F7857">
        <w:rPr>
          <w:rFonts w:ascii="Lato" w:hAnsi="Lato" w:cstheme="minorHAnsi"/>
        </w:rPr>
        <w:t xml:space="preserve"> churches of missionary disciples; and </w:t>
      </w:r>
      <w:r w:rsidRPr="000F7857">
        <w:rPr>
          <w:rFonts w:ascii="Lato" w:hAnsi="Lato" w:cstheme="minorHAnsi"/>
          <w:i/>
        </w:rPr>
        <w:t>transforming</w:t>
      </w:r>
      <w:r w:rsidRPr="000F7857">
        <w:rPr>
          <w:rFonts w:ascii="Lato" w:hAnsi="Lato" w:cstheme="minorHAnsi"/>
        </w:rPr>
        <w:t xml:space="preserve"> our finances and structures.</w:t>
      </w:r>
    </w:p>
    <w:p w14:paraId="52C85BD1" w14:textId="77777777" w:rsidR="00726506" w:rsidRPr="001A554A" w:rsidRDefault="00726506" w:rsidP="00726506">
      <w:pPr>
        <w:pStyle w:val="NoSpacing"/>
        <w:rPr>
          <w:rFonts w:ascii="Lato" w:hAnsi="Lato"/>
        </w:rPr>
      </w:pPr>
    </w:p>
    <w:p w14:paraId="57EE04AF" w14:textId="4D90AB3D" w:rsidR="00726506" w:rsidRPr="001A554A" w:rsidRDefault="00726506" w:rsidP="001A554A">
      <w:pPr>
        <w:spacing w:line="280" w:lineRule="atLeast"/>
        <w:rPr>
          <w:rFonts w:ascii="Lato" w:hAnsi="Lato"/>
          <w:b/>
          <w:color w:val="C0504D"/>
        </w:rPr>
      </w:pPr>
      <w:r w:rsidRPr="001A554A">
        <w:rPr>
          <w:rFonts w:ascii="Lato" w:hAnsi="Lato"/>
          <w:b/>
          <w:color w:val="C0504D"/>
        </w:rPr>
        <w:t>Background</w:t>
      </w:r>
    </w:p>
    <w:p w14:paraId="176F596F" w14:textId="77777777" w:rsidR="000F7FEE" w:rsidRDefault="00350C83" w:rsidP="001A554A">
      <w:pPr>
        <w:spacing w:line="252" w:lineRule="auto"/>
        <w:rPr>
          <w:rFonts w:ascii="Lato" w:hAnsi="Lato" w:cstheme="minorHAnsi"/>
        </w:rPr>
      </w:pPr>
      <w:r>
        <w:rPr>
          <w:rFonts w:ascii="Lato" w:hAnsi="Lato" w:cstheme="minorHAnsi"/>
        </w:rPr>
        <w:t>A</w:t>
      </w:r>
      <w:r w:rsidR="0068024C">
        <w:rPr>
          <w:rFonts w:ascii="Lato" w:hAnsi="Lato" w:cstheme="minorHAnsi"/>
        </w:rPr>
        <w:t xml:space="preserve">s a Diocese we are </w:t>
      </w:r>
      <w:r w:rsidR="00726506" w:rsidRPr="001A554A">
        <w:rPr>
          <w:rFonts w:ascii="Lato" w:hAnsi="Lato" w:cstheme="minorHAnsi"/>
        </w:rPr>
        <w:t xml:space="preserve">committed to </w:t>
      </w:r>
      <w:r w:rsidR="00C25963" w:rsidRPr="001A554A">
        <w:rPr>
          <w:rFonts w:ascii="Lato" w:hAnsi="Lato" w:cstheme="minorHAnsi"/>
        </w:rPr>
        <w:t xml:space="preserve">the flourishing and wellbeing of </w:t>
      </w:r>
      <w:r w:rsidR="0068024C">
        <w:rPr>
          <w:rFonts w:ascii="Lato" w:hAnsi="Lato" w:cstheme="minorHAnsi"/>
        </w:rPr>
        <w:t xml:space="preserve">all of our </w:t>
      </w:r>
      <w:r w:rsidR="00726506" w:rsidRPr="001A554A">
        <w:rPr>
          <w:rFonts w:ascii="Lato" w:hAnsi="Lato" w:cstheme="minorHAnsi"/>
        </w:rPr>
        <w:t>clergy, licen</w:t>
      </w:r>
      <w:r w:rsidR="00C25963" w:rsidRPr="001A554A">
        <w:rPr>
          <w:rFonts w:ascii="Lato" w:hAnsi="Lato" w:cstheme="minorHAnsi"/>
        </w:rPr>
        <w:t>se</w:t>
      </w:r>
      <w:r w:rsidR="00726506" w:rsidRPr="001A554A">
        <w:rPr>
          <w:rFonts w:ascii="Lato" w:hAnsi="Lato" w:cstheme="minorHAnsi"/>
        </w:rPr>
        <w:t>d and authorised lay ministers, churchwardens and diocesan employees.</w:t>
      </w:r>
      <w:r w:rsidR="0077660D" w:rsidRPr="001A554A">
        <w:rPr>
          <w:rFonts w:ascii="Lato" w:hAnsi="Lato" w:cstheme="minorHAnsi"/>
        </w:rPr>
        <w:t xml:space="preserve"> </w:t>
      </w:r>
      <w:r w:rsidR="00C25963" w:rsidRPr="001A554A">
        <w:rPr>
          <w:rFonts w:ascii="Lato" w:hAnsi="Lato" w:cstheme="minorHAnsi"/>
        </w:rPr>
        <w:t xml:space="preserve">  Although formal systems of line management and care exist, we realise that there will be times when individuals will seek pastoral </w:t>
      </w:r>
      <w:r w:rsidR="00D40F44" w:rsidRPr="001A554A">
        <w:rPr>
          <w:rFonts w:ascii="Lato" w:hAnsi="Lato" w:cstheme="minorHAnsi"/>
        </w:rPr>
        <w:t xml:space="preserve">or counselling </w:t>
      </w:r>
      <w:r w:rsidR="00C25963" w:rsidRPr="001A554A">
        <w:rPr>
          <w:rFonts w:ascii="Lato" w:hAnsi="Lato" w:cstheme="minorHAnsi"/>
        </w:rPr>
        <w:t xml:space="preserve">support in a safe, non-judgemental and confidential space. </w:t>
      </w:r>
      <w:r w:rsidR="00B31D0E" w:rsidRPr="001A554A">
        <w:rPr>
          <w:rFonts w:ascii="Lato" w:hAnsi="Lato" w:cstheme="minorHAnsi"/>
        </w:rPr>
        <w:t xml:space="preserve"> </w:t>
      </w:r>
    </w:p>
    <w:p w14:paraId="24856526" w14:textId="5FD320B0" w:rsidR="00930E6C" w:rsidRPr="001A554A" w:rsidRDefault="004D5AF9" w:rsidP="001A554A">
      <w:pPr>
        <w:spacing w:line="252" w:lineRule="auto"/>
        <w:rPr>
          <w:rFonts w:ascii="Lato" w:hAnsi="Lato" w:cstheme="minorHAnsi"/>
        </w:rPr>
      </w:pPr>
      <w:r>
        <w:rPr>
          <w:rFonts w:ascii="Lato" w:hAnsi="Lato" w:cstheme="minorHAnsi"/>
        </w:rPr>
        <w:t>F</w:t>
      </w:r>
      <w:r w:rsidR="00BF4CA2">
        <w:rPr>
          <w:rFonts w:ascii="Lato" w:hAnsi="Lato" w:cstheme="minorHAnsi"/>
        </w:rPr>
        <w:t xml:space="preserve">ollowing </w:t>
      </w:r>
      <w:r w:rsidR="00936166">
        <w:rPr>
          <w:rFonts w:ascii="Lato" w:hAnsi="Lato" w:cstheme="minorHAnsi"/>
        </w:rPr>
        <w:t xml:space="preserve">the </w:t>
      </w:r>
      <w:r w:rsidR="00A403A2">
        <w:rPr>
          <w:rFonts w:ascii="Lato" w:hAnsi="Lato" w:cstheme="minorHAnsi"/>
        </w:rPr>
        <w:t>extraordinary and innovative work</w:t>
      </w:r>
      <w:r w:rsidR="00936166">
        <w:rPr>
          <w:rFonts w:ascii="Lato" w:hAnsi="Lato" w:cstheme="minorHAnsi"/>
        </w:rPr>
        <w:t xml:space="preserve"> of the previous role-holder, </w:t>
      </w:r>
      <w:r w:rsidR="00652412" w:rsidRPr="001A554A">
        <w:rPr>
          <w:rFonts w:ascii="Lato" w:hAnsi="Lato" w:cstheme="minorHAnsi"/>
        </w:rPr>
        <w:t>t</w:t>
      </w:r>
      <w:r w:rsidR="00CC7A7D">
        <w:rPr>
          <w:rFonts w:ascii="Lato" w:hAnsi="Lato" w:cstheme="minorHAnsi"/>
        </w:rPr>
        <w:t>here is the opportunity</w:t>
      </w:r>
      <w:r w:rsidR="006D317F">
        <w:rPr>
          <w:rFonts w:ascii="Lato" w:hAnsi="Lato" w:cstheme="minorHAnsi"/>
        </w:rPr>
        <w:t xml:space="preserve"> </w:t>
      </w:r>
      <w:r w:rsidR="0047722A">
        <w:rPr>
          <w:rFonts w:ascii="Lato" w:hAnsi="Lato" w:cstheme="minorHAnsi"/>
        </w:rPr>
        <w:t>for the successful candidate</w:t>
      </w:r>
      <w:r w:rsidR="00810D37">
        <w:rPr>
          <w:rFonts w:ascii="Lato" w:hAnsi="Lato" w:cstheme="minorHAnsi"/>
        </w:rPr>
        <w:t>, who could be</w:t>
      </w:r>
      <w:r w:rsidR="004C0EB2">
        <w:rPr>
          <w:rFonts w:ascii="Lato" w:hAnsi="Lato" w:cstheme="minorHAnsi"/>
        </w:rPr>
        <w:t xml:space="preserve"> either</w:t>
      </w:r>
      <w:r w:rsidR="00810D37">
        <w:rPr>
          <w:rFonts w:ascii="Lato" w:hAnsi="Lato" w:cstheme="minorHAnsi"/>
        </w:rPr>
        <w:t xml:space="preserve"> lay or ordained,</w:t>
      </w:r>
      <w:r w:rsidR="0047722A">
        <w:rPr>
          <w:rFonts w:ascii="Lato" w:hAnsi="Lato" w:cstheme="minorHAnsi"/>
        </w:rPr>
        <w:t xml:space="preserve"> to build on</w:t>
      </w:r>
      <w:r w:rsidR="00C831FA">
        <w:rPr>
          <w:rFonts w:ascii="Lato" w:hAnsi="Lato" w:cstheme="minorHAnsi"/>
        </w:rPr>
        <w:t xml:space="preserve"> secure foundations and</w:t>
      </w:r>
      <w:r w:rsidR="0047722A">
        <w:rPr>
          <w:rFonts w:ascii="Lato" w:hAnsi="Lato" w:cstheme="minorHAnsi"/>
        </w:rPr>
        <w:t xml:space="preserve"> </w:t>
      </w:r>
      <w:r w:rsidR="00C831FA">
        <w:rPr>
          <w:rFonts w:ascii="Lato" w:hAnsi="Lato" w:cstheme="minorHAnsi"/>
        </w:rPr>
        <w:t>have</w:t>
      </w:r>
      <w:r w:rsidR="0047722A">
        <w:rPr>
          <w:rFonts w:ascii="Lato" w:hAnsi="Lato" w:cstheme="minorHAnsi"/>
        </w:rPr>
        <w:t xml:space="preserve"> </w:t>
      </w:r>
      <w:r w:rsidR="006D5DC3">
        <w:rPr>
          <w:rFonts w:ascii="Lato" w:hAnsi="Lato" w:cstheme="minorHAnsi"/>
        </w:rPr>
        <w:t xml:space="preserve">a </w:t>
      </w:r>
      <w:r w:rsidR="0047722A">
        <w:rPr>
          <w:rFonts w:ascii="Lato" w:hAnsi="Lato" w:cstheme="minorHAnsi"/>
        </w:rPr>
        <w:t>significant</w:t>
      </w:r>
      <w:r w:rsidR="00A403A2">
        <w:rPr>
          <w:rFonts w:ascii="Lato" w:hAnsi="Lato" w:cstheme="minorHAnsi"/>
        </w:rPr>
        <w:t xml:space="preserve"> positive impact on wellbeing</w:t>
      </w:r>
      <w:r w:rsidR="00AE5320">
        <w:rPr>
          <w:rFonts w:ascii="Lato" w:hAnsi="Lato" w:cstheme="minorHAnsi"/>
        </w:rPr>
        <w:t xml:space="preserve"> for licensed ministers, diocesan employees, and lay officers.</w:t>
      </w:r>
    </w:p>
    <w:p w14:paraId="18360393" w14:textId="6B33E249" w:rsidR="006D5DC3" w:rsidRDefault="00AC5177" w:rsidP="006D5DC3">
      <w:pPr>
        <w:spacing w:line="252" w:lineRule="auto"/>
        <w:rPr>
          <w:rFonts w:ascii="Lato" w:hAnsi="Lato" w:cstheme="minorHAnsi"/>
        </w:rPr>
      </w:pPr>
      <w:r>
        <w:rPr>
          <w:rFonts w:ascii="Lato" w:hAnsi="Lato" w:cstheme="minorHAnsi"/>
        </w:rPr>
        <w:t xml:space="preserve">Line management will be </w:t>
      </w:r>
      <w:r w:rsidR="00543719">
        <w:rPr>
          <w:rFonts w:ascii="Lato" w:hAnsi="Lato" w:cstheme="minorHAnsi"/>
        </w:rPr>
        <w:t xml:space="preserve">through the Director of Lifelong Learning.  </w:t>
      </w:r>
      <w:r w:rsidR="006D5DC3">
        <w:rPr>
          <w:rFonts w:ascii="Lato" w:hAnsi="Lato" w:cstheme="minorHAnsi"/>
        </w:rPr>
        <w:t>The Archdeacon of Cleveland will act the link with the York Diocesan Leadership Team.</w:t>
      </w:r>
    </w:p>
    <w:p w14:paraId="5F50A5F9" w14:textId="2D831128" w:rsidR="00BE2FB8" w:rsidRPr="006D14F1" w:rsidRDefault="00225ED7" w:rsidP="006D5DC3">
      <w:pPr>
        <w:spacing w:line="252" w:lineRule="auto"/>
        <w:rPr>
          <w:rFonts w:ascii="Lato" w:hAnsi="Lato" w:cstheme="minorHAnsi"/>
        </w:rPr>
      </w:pPr>
      <w:r>
        <w:rPr>
          <w:rFonts w:ascii="Lato" w:hAnsi="Lato"/>
          <w:b/>
          <w:color w:val="C0504D"/>
        </w:rPr>
        <w:br/>
      </w:r>
      <w:r w:rsidR="00BE2FB8" w:rsidRPr="001A554A">
        <w:rPr>
          <w:rFonts w:ascii="Lato" w:hAnsi="Lato"/>
          <w:b/>
          <w:color w:val="C0504D"/>
        </w:rPr>
        <w:t>Overall purpose of the role</w:t>
      </w:r>
    </w:p>
    <w:p w14:paraId="482238E7" w14:textId="2C67CDC2" w:rsidR="0051575D" w:rsidRPr="001A554A" w:rsidRDefault="00F544C0" w:rsidP="001A554A">
      <w:pPr>
        <w:spacing w:line="252" w:lineRule="auto"/>
        <w:rPr>
          <w:rFonts w:ascii="Lato" w:hAnsi="Lato" w:cstheme="minorHAnsi"/>
        </w:rPr>
      </w:pPr>
      <w:r>
        <w:rPr>
          <w:rFonts w:ascii="Lato" w:hAnsi="Lato" w:cstheme="minorHAnsi"/>
        </w:rPr>
        <w:t>T</w:t>
      </w:r>
      <w:r w:rsidRPr="00F544C0">
        <w:rPr>
          <w:rFonts w:ascii="Lato" w:hAnsi="Lato" w:cstheme="minorHAnsi"/>
        </w:rPr>
        <w:t xml:space="preserve">o promote wellbeing and to provide access to swift, safe, non-judgmental and confidential support </w:t>
      </w:r>
      <w:r w:rsidR="00BB145E">
        <w:rPr>
          <w:rFonts w:ascii="Lato" w:hAnsi="Lato" w:cstheme="minorHAnsi"/>
        </w:rPr>
        <w:t>for all licensed and authorised ministers</w:t>
      </w:r>
      <w:r w:rsidR="005E5CB6">
        <w:rPr>
          <w:rFonts w:ascii="Lato" w:hAnsi="Lato" w:cstheme="minorHAnsi"/>
        </w:rPr>
        <w:t xml:space="preserve"> and their families, </w:t>
      </w:r>
      <w:r w:rsidR="003B2A2F">
        <w:rPr>
          <w:rFonts w:ascii="Lato" w:hAnsi="Lato" w:cstheme="minorHAnsi"/>
        </w:rPr>
        <w:t>and diocesan employees</w:t>
      </w:r>
      <w:r w:rsidR="005E5CB6">
        <w:rPr>
          <w:rFonts w:ascii="Lato" w:hAnsi="Lato" w:cstheme="minorHAnsi"/>
        </w:rPr>
        <w:t xml:space="preserve"> </w:t>
      </w:r>
      <w:r w:rsidR="005E5CB6" w:rsidRPr="00F544C0">
        <w:rPr>
          <w:rFonts w:ascii="Lato" w:hAnsi="Lato" w:cstheme="minorHAnsi"/>
        </w:rPr>
        <w:t>during times of difficulty or crisis</w:t>
      </w:r>
      <w:r w:rsidR="00ED4906">
        <w:rPr>
          <w:rFonts w:ascii="Lato" w:hAnsi="Lato" w:cstheme="minorHAnsi"/>
        </w:rPr>
        <w:t>,</w:t>
      </w:r>
      <w:r w:rsidR="00E26FDC">
        <w:rPr>
          <w:rFonts w:ascii="Lato" w:hAnsi="Lato" w:cstheme="minorHAnsi"/>
        </w:rPr>
        <w:t xml:space="preserve"> enabling them to </w:t>
      </w:r>
      <w:r w:rsidR="00062DDC" w:rsidRPr="001A554A">
        <w:rPr>
          <w:rFonts w:ascii="Lato" w:hAnsi="Lato" w:cstheme="minorHAnsi"/>
        </w:rPr>
        <w:t>flourish in their ministry</w:t>
      </w:r>
      <w:r w:rsidR="00B51922">
        <w:rPr>
          <w:rFonts w:ascii="Lato" w:hAnsi="Lato" w:cstheme="minorHAnsi"/>
        </w:rPr>
        <w:t>.</w:t>
      </w:r>
    </w:p>
    <w:p w14:paraId="6D392BF1" w14:textId="77777777" w:rsidR="00CB2295" w:rsidRDefault="00CB2295" w:rsidP="00C179B8">
      <w:pPr>
        <w:spacing w:line="280" w:lineRule="atLeast"/>
        <w:rPr>
          <w:rFonts w:ascii="Lato" w:hAnsi="Lato"/>
          <w:b/>
          <w:color w:val="C0504D"/>
        </w:rPr>
      </w:pPr>
    </w:p>
    <w:p w14:paraId="51756F58" w14:textId="77777777" w:rsidR="00CB2295" w:rsidRDefault="00CB2295" w:rsidP="00C179B8">
      <w:pPr>
        <w:spacing w:line="280" w:lineRule="atLeast"/>
        <w:rPr>
          <w:rFonts w:ascii="Lato" w:hAnsi="Lato"/>
          <w:b/>
          <w:color w:val="C0504D"/>
        </w:rPr>
      </w:pPr>
    </w:p>
    <w:p w14:paraId="0B330144" w14:textId="4557B988" w:rsidR="00C179B8" w:rsidRPr="00DC1F39" w:rsidRDefault="00225ED7" w:rsidP="00C179B8">
      <w:pPr>
        <w:spacing w:line="280" w:lineRule="atLeast"/>
        <w:rPr>
          <w:rFonts w:ascii="Lato" w:hAnsi="Lato"/>
          <w:b/>
          <w:color w:val="C0504D"/>
        </w:rPr>
      </w:pPr>
      <w:r>
        <w:rPr>
          <w:rFonts w:ascii="Lato" w:hAnsi="Lato"/>
          <w:b/>
          <w:color w:val="C0504D"/>
        </w:rPr>
        <w:br/>
      </w:r>
      <w:r w:rsidR="00C179B8">
        <w:rPr>
          <w:rFonts w:ascii="Lato" w:hAnsi="Lato"/>
          <w:b/>
          <w:color w:val="C0504D"/>
        </w:rPr>
        <w:t xml:space="preserve">Support </w:t>
      </w:r>
      <w:r w:rsidR="00CC7BE2">
        <w:rPr>
          <w:rFonts w:ascii="Lato" w:hAnsi="Lato"/>
          <w:b/>
          <w:color w:val="C0504D"/>
        </w:rPr>
        <w:t>in</w:t>
      </w:r>
      <w:r w:rsidR="00C179B8">
        <w:rPr>
          <w:rFonts w:ascii="Lato" w:hAnsi="Lato"/>
          <w:b/>
          <w:color w:val="C0504D"/>
        </w:rPr>
        <w:t xml:space="preserve"> the Role</w:t>
      </w:r>
    </w:p>
    <w:p w14:paraId="3EC447B3" w14:textId="6C074F5C" w:rsidR="00C179B8" w:rsidRPr="00DC1F39" w:rsidRDefault="00C179B8" w:rsidP="00C179B8">
      <w:pPr>
        <w:spacing w:line="252" w:lineRule="auto"/>
        <w:rPr>
          <w:rFonts w:ascii="Lato" w:hAnsi="Lato" w:cstheme="minorHAnsi"/>
        </w:rPr>
      </w:pPr>
      <w:r>
        <w:rPr>
          <w:rFonts w:ascii="Lato" w:hAnsi="Lato" w:cstheme="minorHAnsi"/>
        </w:rPr>
        <w:t xml:space="preserve">In addition to the support from </w:t>
      </w:r>
      <w:r w:rsidR="002929F9">
        <w:rPr>
          <w:rFonts w:ascii="Lato" w:hAnsi="Lato" w:cstheme="minorHAnsi"/>
        </w:rPr>
        <w:t xml:space="preserve">the Head of Lifelong Learning and the Archdeacon of Cleveland, </w:t>
      </w:r>
      <w:r w:rsidR="00D6470A">
        <w:rPr>
          <w:rFonts w:ascii="Lato" w:hAnsi="Lato" w:cstheme="minorHAnsi"/>
        </w:rPr>
        <w:t xml:space="preserve">it is expected that the postholder will </w:t>
      </w:r>
      <w:r w:rsidR="004C0FF1">
        <w:rPr>
          <w:rFonts w:ascii="Lato" w:hAnsi="Lato" w:cstheme="minorHAnsi"/>
        </w:rPr>
        <w:t>participate</w:t>
      </w:r>
      <w:r w:rsidR="00D6470A">
        <w:rPr>
          <w:rFonts w:ascii="Lato" w:hAnsi="Lato" w:cstheme="minorHAnsi"/>
        </w:rPr>
        <w:t xml:space="preserve"> in the national network of </w:t>
      </w:r>
      <w:r w:rsidR="004C0FF1">
        <w:rPr>
          <w:rFonts w:ascii="Lato" w:hAnsi="Lato" w:cstheme="minorHAnsi"/>
        </w:rPr>
        <w:t>Advisers and will also have regular professional supervision, which will be paid for the by</w:t>
      </w:r>
      <w:r w:rsidR="00CC7BE2">
        <w:rPr>
          <w:rFonts w:ascii="Lato" w:hAnsi="Lato" w:cstheme="minorHAnsi"/>
        </w:rPr>
        <w:t xml:space="preserve"> Diocese.</w:t>
      </w:r>
      <w:r w:rsidR="00983AF6">
        <w:rPr>
          <w:rFonts w:ascii="Lato" w:hAnsi="Lato" w:cstheme="minorHAnsi"/>
        </w:rPr>
        <w:t xml:space="preserve">  The diocese </w:t>
      </w:r>
      <w:r w:rsidR="00847DAD">
        <w:rPr>
          <w:rFonts w:ascii="Lato" w:hAnsi="Lato" w:cstheme="minorHAnsi"/>
        </w:rPr>
        <w:t xml:space="preserve">encourages a culture of lifelong learning </w:t>
      </w:r>
      <w:r w:rsidR="001C0AE8">
        <w:rPr>
          <w:rFonts w:ascii="Lato" w:hAnsi="Lato" w:cstheme="minorHAnsi"/>
        </w:rPr>
        <w:t xml:space="preserve">and </w:t>
      </w:r>
      <w:r w:rsidR="00983AF6">
        <w:rPr>
          <w:rFonts w:ascii="Lato" w:hAnsi="Lato" w:cstheme="minorHAnsi"/>
        </w:rPr>
        <w:t>will</w:t>
      </w:r>
      <w:r w:rsidR="001C0AE8">
        <w:rPr>
          <w:rFonts w:ascii="Lato" w:hAnsi="Lato" w:cstheme="minorHAnsi"/>
        </w:rPr>
        <w:t>, where possible,</w:t>
      </w:r>
      <w:r w:rsidR="00983AF6">
        <w:rPr>
          <w:rFonts w:ascii="Lato" w:hAnsi="Lato" w:cstheme="minorHAnsi"/>
        </w:rPr>
        <w:t xml:space="preserve"> support appropriate continuing </w:t>
      </w:r>
      <w:r w:rsidR="00396C20">
        <w:rPr>
          <w:rFonts w:ascii="Lato" w:hAnsi="Lato" w:cstheme="minorHAnsi"/>
        </w:rPr>
        <w:t xml:space="preserve">professional </w:t>
      </w:r>
      <w:r w:rsidR="00983AF6">
        <w:rPr>
          <w:rFonts w:ascii="Lato" w:hAnsi="Lato" w:cstheme="minorHAnsi"/>
        </w:rPr>
        <w:t>development</w:t>
      </w:r>
      <w:r w:rsidR="001C0AE8">
        <w:rPr>
          <w:rFonts w:ascii="Lato" w:hAnsi="Lato" w:cstheme="minorHAnsi"/>
        </w:rPr>
        <w:t>.</w:t>
      </w:r>
    </w:p>
    <w:p w14:paraId="2C8EE91A" w14:textId="20B2664B" w:rsidR="00706082" w:rsidRPr="001A554A" w:rsidRDefault="00225ED7" w:rsidP="001A554A">
      <w:pPr>
        <w:spacing w:line="280" w:lineRule="atLeast"/>
        <w:rPr>
          <w:rFonts w:ascii="Lato" w:hAnsi="Lato"/>
          <w:b/>
          <w:color w:val="C0504D"/>
        </w:rPr>
      </w:pPr>
      <w:r>
        <w:rPr>
          <w:rFonts w:ascii="Lato" w:hAnsi="Lato"/>
          <w:b/>
          <w:color w:val="C0504D"/>
        </w:rPr>
        <w:br/>
      </w:r>
      <w:r w:rsidR="00706082" w:rsidRPr="001A554A">
        <w:rPr>
          <w:rFonts w:ascii="Lato" w:hAnsi="Lato"/>
          <w:b/>
          <w:color w:val="C0504D"/>
        </w:rPr>
        <w:t>Key responsibilities</w:t>
      </w:r>
    </w:p>
    <w:p w14:paraId="2739915D" w14:textId="28220926" w:rsidR="00CE1B98" w:rsidRPr="001A554A" w:rsidRDefault="00CE1B98" w:rsidP="00CE1B98">
      <w:pPr>
        <w:pStyle w:val="ListParagraph"/>
        <w:numPr>
          <w:ilvl w:val="0"/>
          <w:numId w:val="1"/>
        </w:numPr>
        <w:spacing w:after="120"/>
        <w:ind w:left="714" w:hanging="357"/>
        <w:contextualSpacing w:val="0"/>
        <w:rPr>
          <w:rFonts w:ascii="Lato" w:hAnsi="Lato"/>
        </w:rPr>
      </w:pPr>
      <w:r w:rsidRPr="001A554A">
        <w:rPr>
          <w:rFonts w:ascii="Lato" w:hAnsi="Lato"/>
        </w:rPr>
        <w:t xml:space="preserve">To </w:t>
      </w:r>
      <w:r>
        <w:rPr>
          <w:rFonts w:ascii="Lato" w:hAnsi="Lato"/>
        </w:rPr>
        <w:t>support</w:t>
      </w:r>
      <w:r w:rsidRPr="001A554A">
        <w:rPr>
          <w:rFonts w:ascii="Lato" w:hAnsi="Lato"/>
        </w:rPr>
        <w:t xml:space="preserve"> </w:t>
      </w:r>
      <w:r w:rsidR="0054444C">
        <w:rPr>
          <w:rFonts w:ascii="Lato" w:hAnsi="Lato"/>
        </w:rPr>
        <w:t xml:space="preserve">ministers and </w:t>
      </w:r>
      <w:proofErr w:type="spellStart"/>
      <w:r w:rsidR="0054444C">
        <w:rPr>
          <w:rFonts w:ascii="Lato" w:hAnsi="Lato"/>
        </w:rPr>
        <w:t>their</w:t>
      </w:r>
      <w:proofErr w:type="spellEnd"/>
      <w:r w:rsidR="0054444C">
        <w:rPr>
          <w:rFonts w:ascii="Lato" w:hAnsi="Lato"/>
        </w:rPr>
        <w:t xml:space="preserve"> families</w:t>
      </w:r>
      <w:r w:rsidR="000B6AA2">
        <w:rPr>
          <w:rFonts w:ascii="Lato" w:hAnsi="Lato"/>
        </w:rPr>
        <w:t xml:space="preserve">, </w:t>
      </w:r>
      <w:r w:rsidRPr="001A554A">
        <w:rPr>
          <w:rFonts w:ascii="Lato" w:hAnsi="Lato"/>
        </w:rPr>
        <w:t>lay workers</w:t>
      </w:r>
      <w:r w:rsidRPr="00225ED7">
        <w:rPr>
          <w:rFonts w:ascii="Lato" w:hAnsi="Lato"/>
        </w:rPr>
        <w:t>,</w:t>
      </w:r>
      <w:r w:rsidRPr="001A554A">
        <w:rPr>
          <w:rFonts w:ascii="Lato" w:hAnsi="Lato"/>
        </w:rPr>
        <w:t xml:space="preserve"> and Diocesan </w:t>
      </w:r>
      <w:r w:rsidR="0054444C">
        <w:rPr>
          <w:rFonts w:ascii="Lato" w:hAnsi="Lato"/>
        </w:rPr>
        <w:t>employees</w:t>
      </w:r>
      <w:r w:rsidRPr="001A554A">
        <w:rPr>
          <w:rFonts w:ascii="Lato" w:hAnsi="Lato"/>
        </w:rPr>
        <w:t xml:space="preserve"> </w:t>
      </w:r>
      <w:r w:rsidR="00910FEC">
        <w:rPr>
          <w:rFonts w:ascii="Lato" w:hAnsi="Lato"/>
        </w:rPr>
        <w:t>through</w:t>
      </w:r>
      <w:r w:rsidRPr="001A554A">
        <w:rPr>
          <w:rFonts w:ascii="Lato" w:hAnsi="Lato"/>
        </w:rPr>
        <w:t xml:space="preserve"> </w:t>
      </w:r>
      <w:r w:rsidR="000B6AA2">
        <w:rPr>
          <w:rFonts w:ascii="Lato" w:hAnsi="Lato"/>
        </w:rPr>
        <w:t xml:space="preserve">potentially </w:t>
      </w:r>
      <w:r w:rsidRPr="001A554A">
        <w:rPr>
          <w:rFonts w:ascii="Lato" w:hAnsi="Lato"/>
        </w:rPr>
        <w:t xml:space="preserve">complex pastoral </w:t>
      </w:r>
      <w:r w:rsidR="000B6AA2">
        <w:rPr>
          <w:rFonts w:ascii="Lato" w:hAnsi="Lato"/>
        </w:rPr>
        <w:t xml:space="preserve">needs or </w:t>
      </w:r>
      <w:r w:rsidRPr="001A554A">
        <w:rPr>
          <w:rFonts w:ascii="Lato" w:hAnsi="Lato"/>
        </w:rPr>
        <w:t>situations, including where there are concerns regarding mental health issues</w:t>
      </w:r>
      <w:r w:rsidRPr="00225ED7">
        <w:rPr>
          <w:rFonts w:ascii="Lato" w:hAnsi="Lato"/>
        </w:rPr>
        <w:t>.</w:t>
      </w:r>
    </w:p>
    <w:p w14:paraId="5A791CF5" w14:textId="383C679D" w:rsidR="001A411F" w:rsidRPr="00CE1B98" w:rsidRDefault="002847EC" w:rsidP="00CE1B98">
      <w:pPr>
        <w:pStyle w:val="NoSpacing"/>
        <w:numPr>
          <w:ilvl w:val="0"/>
          <w:numId w:val="1"/>
        </w:numPr>
        <w:spacing w:after="120"/>
        <w:ind w:left="714" w:hanging="357"/>
        <w:rPr>
          <w:rFonts w:ascii="Lato" w:hAnsi="Lato"/>
        </w:rPr>
      </w:pPr>
      <w:r w:rsidRPr="001A554A">
        <w:rPr>
          <w:rFonts w:ascii="Lato" w:hAnsi="Lato"/>
        </w:rPr>
        <w:t>To offer short-term counselling to Licensed or Authorised Lay Ministers and one-off sessions to some church officers upon referral.</w:t>
      </w:r>
    </w:p>
    <w:p w14:paraId="6E9F7938" w14:textId="44C1CD06" w:rsidR="007B7472" w:rsidRPr="00452571" w:rsidRDefault="00452571" w:rsidP="00452571">
      <w:pPr>
        <w:pStyle w:val="NoSpacing"/>
        <w:numPr>
          <w:ilvl w:val="0"/>
          <w:numId w:val="1"/>
        </w:numPr>
        <w:spacing w:after="120"/>
        <w:ind w:left="714" w:hanging="357"/>
        <w:rPr>
          <w:rFonts w:ascii="Lato" w:hAnsi="Lato"/>
        </w:rPr>
      </w:pPr>
      <w:r w:rsidRPr="001A554A">
        <w:rPr>
          <w:rFonts w:ascii="Lato" w:hAnsi="Lato"/>
        </w:rPr>
        <w:t xml:space="preserve">To </w:t>
      </w:r>
      <w:r w:rsidR="00A20FF9">
        <w:rPr>
          <w:rFonts w:ascii="Lato" w:hAnsi="Lato"/>
        </w:rPr>
        <w:t>co-ordinate mediation through</w:t>
      </w:r>
      <w:r w:rsidR="008F0D3D">
        <w:rPr>
          <w:rFonts w:ascii="Lato" w:hAnsi="Lato"/>
        </w:rPr>
        <w:t xml:space="preserve"> the</w:t>
      </w:r>
      <w:r w:rsidRPr="001A554A">
        <w:rPr>
          <w:rFonts w:ascii="Lato" w:hAnsi="Lato"/>
        </w:rPr>
        <w:t xml:space="preserve"> trained mediators in the diocese</w:t>
      </w:r>
      <w:r w:rsidR="009D7405">
        <w:rPr>
          <w:rFonts w:ascii="Lato" w:hAnsi="Lato"/>
        </w:rPr>
        <w:t>.</w:t>
      </w:r>
    </w:p>
    <w:p w14:paraId="4F3D1031" w14:textId="6405BC36" w:rsidR="00706082" w:rsidRPr="000351D1" w:rsidRDefault="0051575D" w:rsidP="000351D1">
      <w:pPr>
        <w:pStyle w:val="NoSpacing"/>
        <w:numPr>
          <w:ilvl w:val="0"/>
          <w:numId w:val="1"/>
        </w:numPr>
        <w:spacing w:after="120"/>
        <w:ind w:left="714" w:hanging="357"/>
        <w:rPr>
          <w:rFonts w:ascii="Lato" w:hAnsi="Lato"/>
        </w:rPr>
      </w:pPr>
      <w:r w:rsidRPr="001A554A">
        <w:rPr>
          <w:rFonts w:ascii="Lato" w:hAnsi="Lato"/>
        </w:rPr>
        <w:t>T</w:t>
      </w:r>
      <w:r w:rsidR="003F61DA" w:rsidRPr="001A554A">
        <w:rPr>
          <w:rFonts w:ascii="Lato" w:hAnsi="Lato"/>
        </w:rPr>
        <w:t xml:space="preserve">o offer </w:t>
      </w:r>
      <w:r w:rsidR="00580BFD" w:rsidRPr="001A554A">
        <w:rPr>
          <w:rFonts w:ascii="Lato" w:hAnsi="Lato"/>
        </w:rPr>
        <w:t>a</w:t>
      </w:r>
      <w:r w:rsidR="0031072F">
        <w:rPr>
          <w:rFonts w:ascii="Lato" w:hAnsi="Lato"/>
        </w:rPr>
        <w:t>nd co-ordinate</w:t>
      </w:r>
      <w:r w:rsidR="00A71503">
        <w:rPr>
          <w:rFonts w:ascii="Lato" w:hAnsi="Lato"/>
        </w:rPr>
        <w:t xml:space="preserve"> a</w:t>
      </w:r>
      <w:r w:rsidR="00580BFD" w:rsidRPr="001A554A">
        <w:rPr>
          <w:rFonts w:ascii="Lato" w:hAnsi="Lato"/>
        </w:rPr>
        <w:t xml:space="preserve"> </w:t>
      </w:r>
      <w:r w:rsidR="003F61DA" w:rsidRPr="001A554A">
        <w:rPr>
          <w:rFonts w:ascii="Lato" w:hAnsi="Lato"/>
        </w:rPr>
        <w:t>counsell</w:t>
      </w:r>
      <w:r w:rsidR="00BF0381" w:rsidRPr="001A554A">
        <w:rPr>
          <w:rFonts w:ascii="Lato" w:hAnsi="Lato"/>
        </w:rPr>
        <w:t>ing</w:t>
      </w:r>
      <w:r w:rsidR="0034355C" w:rsidRPr="001A554A">
        <w:rPr>
          <w:rFonts w:ascii="Lato" w:hAnsi="Lato"/>
        </w:rPr>
        <w:t>/psychotherapy</w:t>
      </w:r>
      <w:r w:rsidR="0098780A" w:rsidRPr="001A554A">
        <w:rPr>
          <w:rFonts w:ascii="Lato" w:hAnsi="Lato"/>
        </w:rPr>
        <w:t xml:space="preserve"> </w:t>
      </w:r>
      <w:r w:rsidR="00580BFD" w:rsidRPr="001A554A">
        <w:rPr>
          <w:rFonts w:ascii="Lato" w:hAnsi="Lato"/>
        </w:rPr>
        <w:t xml:space="preserve">service to </w:t>
      </w:r>
      <w:r w:rsidR="00A71503">
        <w:rPr>
          <w:rFonts w:ascii="Lato" w:hAnsi="Lato"/>
        </w:rPr>
        <w:t>ministers</w:t>
      </w:r>
      <w:r w:rsidR="0034229A" w:rsidRPr="001A554A">
        <w:rPr>
          <w:rFonts w:ascii="Lato" w:hAnsi="Lato"/>
        </w:rPr>
        <w:t xml:space="preserve"> and</w:t>
      </w:r>
      <w:r w:rsidR="00580BFD" w:rsidRPr="001A554A">
        <w:rPr>
          <w:rFonts w:ascii="Lato" w:hAnsi="Lato"/>
        </w:rPr>
        <w:t xml:space="preserve"> their immediate families</w:t>
      </w:r>
      <w:r w:rsidR="007D4307" w:rsidRPr="001A554A">
        <w:rPr>
          <w:rFonts w:ascii="Lato" w:hAnsi="Lato"/>
        </w:rPr>
        <w:t>, ordinands referred by the DDO</w:t>
      </w:r>
      <w:r w:rsidR="002E3C06" w:rsidRPr="00225ED7">
        <w:rPr>
          <w:rFonts w:ascii="Lato" w:hAnsi="Lato"/>
        </w:rPr>
        <w:t>,</w:t>
      </w:r>
      <w:r w:rsidR="00580BFD" w:rsidRPr="001A554A">
        <w:rPr>
          <w:rFonts w:ascii="Lato" w:hAnsi="Lato"/>
        </w:rPr>
        <w:t xml:space="preserve"> and Diocesan staff</w:t>
      </w:r>
      <w:r w:rsidR="00452571">
        <w:rPr>
          <w:rFonts w:ascii="Lato" w:hAnsi="Lato"/>
        </w:rPr>
        <w:t xml:space="preserve"> through the</w:t>
      </w:r>
      <w:r w:rsidR="007872A9" w:rsidRPr="001A554A">
        <w:rPr>
          <w:rFonts w:ascii="Lato" w:hAnsi="Lato"/>
        </w:rPr>
        <w:t xml:space="preserve"> tea</w:t>
      </w:r>
      <w:r w:rsidR="00930493" w:rsidRPr="001A554A">
        <w:rPr>
          <w:rFonts w:ascii="Lato" w:hAnsi="Lato"/>
        </w:rPr>
        <w:t>m of counsellors and psychotherapists</w:t>
      </w:r>
      <w:r w:rsidR="00CF74DA" w:rsidRPr="001A554A">
        <w:rPr>
          <w:rFonts w:ascii="Lato" w:hAnsi="Lato"/>
        </w:rPr>
        <w:t xml:space="preserve"> around the Diocese</w:t>
      </w:r>
      <w:r w:rsidR="00DB248C" w:rsidRPr="001A554A">
        <w:rPr>
          <w:rFonts w:ascii="Lato" w:hAnsi="Lato"/>
        </w:rPr>
        <w:t xml:space="preserve">.  </w:t>
      </w:r>
    </w:p>
    <w:p w14:paraId="6F7BF112" w14:textId="18E16CF0" w:rsidR="00706082" w:rsidRDefault="00DE241D" w:rsidP="001A554A">
      <w:pPr>
        <w:pStyle w:val="NoSpacing"/>
        <w:numPr>
          <w:ilvl w:val="0"/>
          <w:numId w:val="1"/>
        </w:numPr>
        <w:spacing w:after="120"/>
        <w:ind w:left="714" w:hanging="357"/>
        <w:rPr>
          <w:rFonts w:ascii="Lato" w:hAnsi="Lato"/>
        </w:rPr>
      </w:pPr>
      <w:r w:rsidRPr="001A554A">
        <w:rPr>
          <w:rFonts w:ascii="Lato" w:hAnsi="Lato"/>
        </w:rPr>
        <w:t xml:space="preserve">To </w:t>
      </w:r>
      <w:r w:rsidR="00BF124F">
        <w:rPr>
          <w:rFonts w:ascii="Lato" w:hAnsi="Lato"/>
        </w:rPr>
        <w:t xml:space="preserve">work </w:t>
      </w:r>
      <w:r w:rsidR="00A71503">
        <w:rPr>
          <w:rFonts w:ascii="Lato" w:hAnsi="Lato"/>
        </w:rPr>
        <w:t>with</w:t>
      </w:r>
      <w:r w:rsidR="00BF124F">
        <w:rPr>
          <w:rFonts w:ascii="Lato" w:hAnsi="Lato"/>
        </w:rPr>
        <w:t xml:space="preserve"> and </w:t>
      </w:r>
      <w:r w:rsidRPr="001A554A">
        <w:rPr>
          <w:rFonts w:ascii="Lato" w:hAnsi="Lato"/>
        </w:rPr>
        <w:t xml:space="preserve">advise </w:t>
      </w:r>
      <w:r w:rsidR="00141233">
        <w:rPr>
          <w:rFonts w:ascii="Lato" w:hAnsi="Lato"/>
        </w:rPr>
        <w:t xml:space="preserve">the </w:t>
      </w:r>
      <w:r w:rsidRPr="001A554A">
        <w:rPr>
          <w:rFonts w:ascii="Lato" w:hAnsi="Lato"/>
        </w:rPr>
        <w:t xml:space="preserve">York Diocesan Leadership Team (YDLT) </w:t>
      </w:r>
      <w:r w:rsidR="00924D03" w:rsidRPr="001A554A">
        <w:rPr>
          <w:rFonts w:ascii="Lato" w:hAnsi="Lato"/>
        </w:rPr>
        <w:t>on matters related to pastoral care</w:t>
      </w:r>
      <w:r w:rsidR="00C338F2" w:rsidRPr="001A554A">
        <w:rPr>
          <w:rFonts w:ascii="Lato" w:hAnsi="Lato"/>
        </w:rPr>
        <w:t xml:space="preserve"> and wellbeing</w:t>
      </w:r>
      <w:r w:rsidR="00924D03" w:rsidRPr="001A554A">
        <w:rPr>
          <w:rFonts w:ascii="Lato" w:hAnsi="Lato"/>
        </w:rPr>
        <w:t xml:space="preserve"> and to present an annual report.</w:t>
      </w:r>
    </w:p>
    <w:p w14:paraId="59664B76" w14:textId="5D7ADC2C" w:rsidR="00085DA5" w:rsidRDefault="00085DA5" w:rsidP="001A554A">
      <w:pPr>
        <w:pStyle w:val="NoSpacing"/>
        <w:numPr>
          <w:ilvl w:val="0"/>
          <w:numId w:val="1"/>
        </w:numPr>
        <w:spacing w:after="120"/>
        <w:ind w:left="714" w:hanging="357"/>
        <w:rPr>
          <w:rFonts w:ascii="Lato" w:hAnsi="Lato"/>
        </w:rPr>
      </w:pPr>
      <w:r>
        <w:rPr>
          <w:rFonts w:ascii="Lato" w:hAnsi="Lato"/>
        </w:rPr>
        <w:t xml:space="preserve">To </w:t>
      </w:r>
      <w:r w:rsidR="000F53BC">
        <w:rPr>
          <w:rFonts w:ascii="Lato" w:hAnsi="Lato"/>
        </w:rPr>
        <w:t>liaise</w:t>
      </w:r>
      <w:r>
        <w:rPr>
          <w:rFonts w:ascii="Lato" w:hAnsi="Lato"/>
        </w:rPr>
        <w:t xml:space="preserve"> w</w:t>
      </w:r>
      <w:r w:rsidR="00924005">
        <w:rPr>
          <w:rFonts w:ascii="Lato" w:hAnsi="Lato"/>
        </w:rPr>
        <w:t>here appropriate with the</w:t>
      </w:r>
      <w:r w:rsidR="009A68F6">
        <w:rPr>
          <w:rFonts w:ascii="Lato" w:hAnsi="Lato"/>
        </w:rPr>
        <w:t xml:space="preserve"> Diocesan</w:t>
      </w:r>
      <w:r w:rsidR="00924005">
        <w:rPr>
          <w:rFonts w:ascii="Lato" w:hAnsi="Lato"/>
        </w:rPr>
        <w:t xml:space="preserve"> Safeguarding Team and the Canon for Congregational Discipleship and Nurture at York Minster.</w:t>
      </w:r>
    </w:p>
    <w:p w14:paraId="4CEF9423" w14:textId="514C47B5" w:rsidR="007B289D" w:rsidRPr="007B289D" w:rsidRDefault="007B289D" w:rsidP="007B289D">
      <w:pPr>
        <w:pStyle w:val="NoSpacing"/>
        <w:numPr>
          <w:ilvl w:val="0"/>
          <w:numId w:val="1"/>
        </w:numPr>
        <w:spacing w:after="120"/>
        <w:ind w:left="714" w:hanging="357"/>
        <w:rPr>
          <w:rFonts w:ascii="Lato" w:hAnsi="Lato"/>
        </w:rPr>
      </w:pPr>
      <w:r w:rsidRPr="001A554A">
        <w:rPr>
          <w:rFonts w:ascii="Lato" w:hAnsi="Lato"/>
        </w:rPr>
        <w:t>To co-design and facilitate an annual programme of support for emotional wellbeing, including engagement with diocesan staff and clergy chapters to reflect with them on wellbeing, events on self-awareness, resilience, participation in clergy induction and IME/CMD for licensed and authorised ministers.</w:t>
      </w:r>
    </w:p>
    <w:p w14:paraId="22B06D28" w14:textId="6E56FB39" w:rsidR="00706082" w:rsidRPr="00225ED7" w:rsidRDefault="00176472">
      <w:pPr>
        <w:pStyle w:val="NoSpacing"/>
        <w:numPr>
          <w:ilvl w:val="0"/>
          <w:numId w:val="1"/>
        </w:numPr>
        <w:spacing w:after="120"/>
        <w:ind w:left="714" w:hanging="357"/>
        <w:rPr>
          <w:rFonts w:ascii="Lato" w:hAnsi="Lato"/>
        </w:rPr>
      </w:pPr>
      <w:r w:rsidRPr="001A554A">
        <w:rPr>
          <w:rFonts w:ascii="Lato" w:hAnsi="Lato"/>
        </w:rPr>
        <w:t xml:space="preserve">To </w:t>
      </w:r>
      <w:r w:rsidR="00310609" w:rsidRPr="001A554A">
        <w:rPr>
          <w:rFonts w:ascii="Lato" w:hAnsi="Lato"/>
        </w:rPr>
        <w:t>oversee and train</w:t>
      </w:r>
      <w:r w:rsidR="00381614" w:rsidRPr="001A554A">
        <w:rPr>
          <w:rFonts w:ascii="Lato" w:hAnsi="Lato"/>
        </w:rPr>
        <w:t xml:space="preserve"> </w:t>
      </w:r>
      <w:r w:rsidR="00D477D1" w:rsidRPr="001A554A">
        <w:rPr>
          <w:rFonts w:ascii="Lato" w:hAnsi="Lato"/>
        </w:rPr>
        <w:t>anti-har</w:t>
      </w:r>
      <w:r w:rsidR="00A3353A" w:rsidRPr="001A554A">
        <w:rPr>
          <w:rFonts w:ascii="Lato" w:hAnsi="Lato"/>
        </w:rPr>
        <w:t>assment advisors</w:t>
      </w:r>
      <w:r w:rsidR="008807BF" w:rsidRPr="001A554A">
        <w:rPr>
          <w:rFonts w:ascii="Lato" w:hAnsi="Lato"/>
        </w:rPr>
        <w:t xml:space="preserve"> (one in each Archdeaconry)</w:t>
      </w:r>
      <w:r w:rsidR="008544E5" w:rsidRPr="001A554A">
        <w:rPr>
          <w:rFonts w:ascii="Lato" w:hAnsi="Lato"/>
        </w:rPr>
        <w:t xml:space="preserve"> and </w:t>
      </w:r>
      <w:r w:rsidR="00F33A72" w:rsidRPr="00225ED7">
        <w:rPr>
          <w:rFonts w:ascii="Lato" w:hAnsi="Lato"/>
        </w:rPr>
        <w:t>provide supervision for</w:t>
      </w:r>
      <w:r w:rsidR="00623E6B" w:rsidRPr="001A554A">
        <w:rPr>
          <w:rFonts w:ascii="Lato" w:hAnsi="Lato"/>
        </w:rPr>
        <w:t xml:space="preserve"> Archbishop’s Visitors</w:t>
      </w:r>
      <w:r w:rsidR="0034229A" w:rsidRPr="001A554A">
        <w:rPr>
          <w:rFonts w:ascii="Lato" w:hAnsi="Lato"/>
        </w:rPr>
        <w:t>,</w:t>
      </w:r>
      <w:r w:rsidR="0051575D" w:rsidRPr="001A554A">
        <w:rPr>
          <w:rFonts w:ascii="Lato" w:hAnsi="Lato"/>
        </w:rPr>
        <w:t xml:space="preserve"> Authorised Listeners,</w:t>
      </w:r>
      <w:r w:rsidR="0034229A" w:rsidRPr="001A554A">
        <w:rPr>
          <w:rFonts w:ascii="Lato" w:hAnsi="Lato"/>
        </w:rPr>
        <w:t xml:space="preserve"> Diocesan Mental Health First Aiders</w:t>
      </w:r>
      <w:r w:rsidR="00623E6B" w:rsidRPr="001A554A">
        <w:rPr>
          <w:rFonts w:ascii="Lato" w:hAnsi="Lato"/>
        </w:rPr>
        <w:t xml:space="preserve"> </w:t>
      </w:r>
      <w:r w:rsidR="0034229A" w:rsidRPr="001A554A">
        <w:rPr>
          <w:rFonts w:ascii="Lato" w:hAnsi="Lato"/>
        </w:rPr>
        <w:t xml:space="preserve">and those providing pastoral support under House of Bishops Guidance (e.g. in relation to CDM or Safeguarding). </w:t>
      </w:r>
    </w:p>
    <w:p w14:paraId="389D3829" w14:textId="12486537" w:rsidR="008249BB" w:rsidRPr="001A554A" w:rsidRDefault="008249BB" w:rsidP="001A554A">
      <w:pPr>
        <w:spacing w:line="280" w:lineRule="atLeast"/>
        <w:rPr>
          <w:rFonts w:ascii="Lato" w:hAnsi="Lato"/>
          <w:b/>
          <w:color w:val="C0504D"/>
        </w:rPr>
      </w:pPr>
      <w:r>
        <w:rPr>
          <w:rFonts w:ascii="Lato" w:hAnsi="Lato"/>
          <w:b/>
          <w:color w:val="C0504D"/>
        </w:rPr>
        <w:t xml:space="preserve">Additional </w:t>
      </w:r>
      <w:r w:rsidR="00970C89">
        <w:rPr>
          <w:rFonts w:ascii="Lato" w:hAnsi="Lato"/>
          <w:b/>
          <w:color w:val="C0504D"/>
        </w:rPr>
        <w:t xml:space="preserve">responsibilities </w:t>
      </w:r>
    </w:p>
    <w:p w14:paraId="59D7A7F8" w14:textId="17E38330" w:rsidR="00DD4176" w:rsidRPr="001A554A" w:rsidRDefault="00E57621" w:rsidP="001A554A">
      <w:pPr>
        <w:pStyle w:val="NoSpacing"/>
        <w:numPr>
          <w:ilvl w:val="0"/>
          <w:numId w:val="1"/>
        </w:numPr>
        <w:spacing w:after="120"/>
        <w:ind w:left="714" w:hanging="357"/>
        <w:rPr>
          <w:rFonts w:ascii="Lato" w:hAnsi="Lato"/>
        </w:rPr>
      </w:pPr>
      <w:r w:rsidRPr="001A554A">
        <w:rPr>
          <w:rFonts w:ascii="Lato" w:hAnsi="Lato"/>
        </w:rPr>
        <w:t>To contribute to Safeguarding week and the Survivors’ Voice Group.</w:t>
      </w:r>
      <w:r w:rsidR="00C016E7" w:rsidRPr="001A554A">
        <w:rPr>
          <w:rFonts w:ascii="Lato" w:hAnsi="Lato"/>
        </w:rPr>
        <w:t xml:space="preserve"> </w:t>
      </w:r>
    </w:p>
    <w:p w14:paraId="50130D82" w14:textId="35A7C316" w:rsidR="0034229A" w:rsidRPr="001A554A" w:rsidRDefault="0034229A" w:rsidP="001A554A">
      <w:pPr>
        <w:pStyle w:val="NoSpacing"/>
        <w:numPr>
          <w:ilvl w:val="0"/>
          <w:numId w:val="1"/>
        </w:numPr>
        <w:spacing w:after="120"/>
        <w:ind w:left="714" w:hanging="357"/>
        <w:rPr>
          <w:rFonts w:ascii="Lato" w:hAnsi="Lato"/>
        </w:rPr>
      </w:pPr>
      <w:r w:rsidRPr="001A554A">
        <w:rPr>
          <w:rFonts w:ascii="Lato" w:hAnsi="Lato"/>
        </w:rPr>
        <w:t>To contribute to wider engagement on ministerial and staff wellbeing</w:t>
      </w:r>
      <w:r w:rsidR="002541B0">
        <w:rPr>
          <w:rFonts w:ascii="Lato" w:hAnsi="Lato"/>
        </w:rPr>
        <w:t>, particularly in the areas of the postholder</w:t>
      </w:r>
      <w:r w:rsidR="001032DE">
        <w:rPr>
          <w:rFonts w:ascii="Lato" w:hAnsi="Lato"/>
        </w:rPr>
        <w:t xml:space="preserve">’s own specialisms, </w:t>
      </w:r>
      <w:r w:rsidRPr="001A554A">
        <w:rPr>
          <w:rFonts w:ascii="Lato" w:hAnsi="Lato"/>
        </w:rPr>
        <w:t xml:space="preserve">through participation in the facilitation of Lifelong Learning </w:t>
      </w:r>
      <w:r w:rsidR="009B15A9" w:rsidRPr="001A554A">
        <w:rPr>
          <w:rFonts w:ascii="Lato" w:hAnsi="Lato"/>
        </w:rPr>
        <w:t>and the provision of training</w:t>
      </w:r>
      <w:r w:rsidR="001032DE">
        <w:rPr>
          <w:rFonts w:ascii="Lato" w:hAnsi="Lato"/>
        </w:rPr>
        <w:t>.</w:t>
      </w:r>
    </w:p>
    <w:p w14:paraId="35EF12AE" w14:textId="77777777" w:rsidR="00A9496B" w:rsidRPr="001A554A" w:rsidRDefault="00A9496B" w:rsidP="00A9496B">
      <w:pPr>
        <w:pStyle w:val="NoSpacing"/>
        <w:rPr>
          <w:rFonts w:ascii="Lato" w:hAnsi="Lato"/>
        </w:rPr>
      </w:pPr>
    </w:p>
    <w:p w14:paraId="1B71448C" w14:textId="047238F3" w:rsidR="00C7020E" w:rsidRPr="001A554A" w:rsidRDefault="00BB4126" w:rsidP="001A554A">
      <w:pPr>
        <w:spacing w:line="280" w:lineRule="atLeast"/>
        <w:rPr>
          <w:rFonts w:ascii="Lato" w:hAnsi="Lato"/>
          <w:b/>
          <w:color w:val="C0504D"/>
        </w:rPr>
      </w:pPr>
      <w:r w:rsidRPr="001A554A">
        <w:rPr>
          <w:rFonts w:ascii="Lato" w:hAnsi="Lato"/>
          <w:b/>
          <w:color w:val="C0504D"/>
        </w:rPr>
        <w:t xml:space="preserve">Other Role Requirements </w:t>
      </w:r>
    </w:p>
    <w:p w14:paraId="60CBEA78" w14:textId="168AD944" w:rsidR="005D432D" w:rsidRPr="005D432D" w:rsidRDefault="005D432D" w:rsidP="005D432D">
      <w:pPr>
        <w:pStyle w:val="NoSpacing"/>
        <w:numPr>
          <w:ilvl w:val="0"/>
          <w:numId w:val="1"/>
        </w:numPr>
        <w:spacing w:after="120"/>
        <w:ind w:left="714" w:hanging="357"/>
        <w:rPr>
          <w:rFonts w:ascii="Lato" w:hAnsi="Lato"/>
        </w:rPr>
      </w:pPr>
      <w:r w:rsidRPr="001A554A">
        <w:rPr>
          <w:rFonts w:ascii="Lato" w:hAnsi="Lato"/>
        </w:rPr>
        <w:t>To maintain</w:t>
      </w:r>
      <w:r w:rsidR="00962D01">
        <w:rPr>
          <w:rFonts w:ascii="Lato" w:hAnsi="Lato"/>
        </w:rPr>
        <w:t xml:space="preserve"> appropriate levels</w:t>
      </w:r>
      <w:r w:rsidRPr="001A554A">
        <w:rPr>
          <w:rFonts w:ascii="Lato" w:hAnsi="Lato"/>
        </w:rPr>
        <w:t xml:space="preserve"> </w:t>
      </w:r>
      <w:r w:rsidR="003E5399">
        <w:rPr>
          <w:rFonts w:ascii="Lato" w:hAnsi="Lato"/>
        </w:rPr>
        <w:t xml:space="preserve">of </w:t>
      </w:r>
      <w:r w:rsidRPr="001A554A">
        <w:rPr>
          <w:rFonts w:ascii="Lato" w:hAnsi="Lato"/>
        </w:rPr>
        <w:t xml:space="preserve">confidentiality, </w:t>
      </w:r>
      <w:r w:rsidR="00064D13">
        <w:rPr>
          <w:rFonts w:ascii="Lato" w:hAnsi="Lato"/>
        </w:rPr>
        <w:t>adhere to the Diocesan Privacy Notice</w:t>
      </w:r>
      <w:r w:rsidR="00AB091A">
        <w:rPr>
          <w:rFonts w:ascii="Lato" w:hAnsi="Lato"/>
        </w:rPr>
        <w:t>s</w:t>
      </w:r>
      <w:r w:rsidR="00064D13">
        <w:rPr>
          <w:rFonts w:ascii="Lato" w:hAnsi="Lato"/>
        </w:rPr>
        <w:t xml:space="preserve"> </w:t>
      </w:r>
      <w:r w:rsidRPr="001A554A">
        <w:rPr>
          <w:rFonts w:ascii="Lato" w:hAnsi="Lato"/>
        </w:rPr>
        <w:t>and mee</w:t>
      </w:r>
      <w:r w:rsidR="006B6924">
        <w:rPr>
          <w:rFonts w:ascii="Lato" w:hAnsi="Lato"/>
        </w:rPr>
        <w:t>t</w:t>
      </w:r>
      <w:r w:rsidRPr="001A554A">
        <w:rPr>
          <w:rFonts w:ascii="Lato" w:hAnsi="Lato"/>
        </w:rPr>
        <w:t xml:space="preserve"> data protection legislation requirements</w:t>
      </w:r>
      <w:r w:rsidR="00AB091A">
        <w:rPr>
          <w:rFonts w:ascii="Lato" w:hAnsi="Lato"/>
        </w:rPr>
        <w:t>.</w:t>
      </w:r>
    </w:p>
    <w:p w14:paraId="09F9D4DB" w14:textId="2A78FAE6" w:rsidR="00504315" w:rsidRDefault="00F472A0" w:rsidP="005D432D">
      <w:pPr>
        <w:pStyle w:val="NoSpacing"/>
        <w:numPr>
          <w:ilvl w:val="0"/>
          <w:numId w:val="1"/>
        </w:numPr>
        <w:spacing w:after="120"/>
        <w:ind w:left="714" w:hanging="357"/>
        <w:rPr>
          <w:rFonts w:ascii="Lato" w:hAnsi="Lato"/>
        </w:rPr>
      </w:pPr>
      <w:r w:rsidRPr="001A554A">
        <w:rPr>
          <w:rFonts w:ascii="Lato" w:hAnsi="Lato"/>
        </w:rPr>
        <w:t>To adhere to the Diocese’s Safeguarding policy</w:t>
      </w:r>
      <w:r w:rsidR="00031053" w:rsidRPr="001A554A">
        <w:rPr>
          <w:rFonts w:ascii="Lato" w:hAnsi="Lato"/>
        </w:rPr>
        <w:t xml:space="preserve">, which includes a responsibility to remain </w:t>
      </w:r>
      <w:r w:rsidR="00F24916" w:rsidRPr="001A554A">
        <w:rPr>
          <w:rFonts w:ascii="Lato" w:hAnsi="Lato"/>
        </w:rPr>
        <w:t>up to date</w:t>
      </w:r>
      <w:r w:rsidR="00031053" w:rsidRPr="001A554A">
        <w:rPr>
          <w:rFonts w:ascii="Lato" w:hAnsi="Lato"/>
        </w:rPr>
        <w:t xml:space="preserve"> with</w:t>
      </w:r>
      <w:r w:rsidR="00F30849" w:rsidRPr="001A554A">
        <w:rPr>
          <w:rFonts w:ascii="Lato" w:hAnsi="Lato"/>
        </w:rPr>
        <w:t xml:space="preserve"> safeguarding training, and to</w:t>
      </w:r>
      <w:r w:rsidR="00462BAA" w:rsidRPr="001A554A">
        <w:rPr>
          <w:rFonts w:ascii="Lato" w:hAnsi="Lato"/>
        </w:rPr>
        <w:t xml:space="preserve"> have an Enhanced DBS check every three years.</w:t>
      </w:r>
    </w:p>
    <w:p w14:paraId="27AA8DDE" w14:textId="5774D354" w:rsidR="008B7347" w:rsidRPr="008B7347" w:rsidRDefault="008B7347" w:rsidP="008B7347">
      <w:pPr>
        <w:pStyle w:val="NoSpacing"/>
        <w:numPr>
          <w:ilvl w:val="0"/>
          <w:numId w:val="1"/>
        </w:numPr>
        <w:spacing w:after="120"/>
        <w:rPr>
          <w:rFonts w:ascii="Lato" w:hAnsi="Lato"/>
        </w:rPr>
      </w:pPr>
      <w:r w:rsidRPr="001A554A">
        <w:rPr>
          <w:rFonts w:ascii="Lato" w:hAnsi="Lato"/>
        </w:rPr>
        <w:lastRenderedPageBreak/>
        <w:t>If ordained, to be eligible to hold the Archbishop’s Licence.</w:t>
      </w:r>
    </w:p>
    <w:p w14:paraId="1CD81117" w14:textId="581B5B71" w:rsidR="005D432D" w:rsidRPr="001A554A" w:rsidRDefault="005D432D" w:rsidP="005D432D">
      <w:pPr>
        <w:pStyle w:val="NoSpacing"/>
        <w:numPr>
          <w:ilvl w:val="0"/>
          <w:numId w:val="1"/>
        </w:numPr>
        <w:spacing w:after="120"/>
        <w:ind w:left="714" w:hanging="357"/>
        <w:rPr>
          <w:rFonts w:ascii="Lato" w:hAnsi="Lato"/>
        </w:rPr>
      </w:pPr>
      <w:r w:rsidRPr="001A554A">
        <w:rPr>
          <w:rFonts w:ascii="Lato" w:hAnsi="Lato"/>
        </w:rPr>
        <w:t>To adhere to the Diocese’s Health and Safety policy and procedures</w:t>
      </w:r>
      <w:r w:rsidR="00AD7B74">
        <w:rPr>
          <w:rFonts w:ascii="Lato" w:hAnsi="Lato"/>
        </w:rPr>
        <w:t>.</w:t>
      </w:r>
    </w:p>
    <w:p w14:paraId="4BABE75F" w14:textId="77777777" w:rsidR="005D432D" w:rsidRPr="00DC1F39" w:rsidRDefault="005D432D" w:rsidP="005D432D">
      <w:pPr>
        <w:pStyle w:val="NoSpacing"/>
        <w:spacing w:after="120"/>
        <w:ind w:left="714"/>
        <w:rPr>
          <w:rFonts w:ascii="Lato" w:hAnsi="Lato"/>
        </w:rPr>
      </w:pPr>
    </w:p>
    <w:p w14:paraId="73AA80ED" w14:textId="14FEBE0C" w:rsidR="00726506" w:rsidRPr="001A554A" w:rsidRDefault="00726506" w:rsidP="00726506">
      <w:pPr>
        <w:pStyle w:val="NoSpacing"/>
        <w:rPr>
          <w:rFonts w:ascii="Lato" w:hAnsi="Lato"/>
        </w:rPr>
      </w:pPr>
    </w:p>
    <w:p w14:paraId="140A7D0D" w14:textId="70C549BC" w:rsidR="00C415D3" w:rsidRPr="00DC1F39" w:rsidRDefault="00C415D3" w:rsidP="00C415D3">
      <w:pPr>
        <w:spacing w:line="280" w:lineRule="atLeast"/>
        <w:rPr>
          <w:rFonts w:ascii="Lato" w:hAnsi="Lato"/>
          <w:b/>
          <w:color w:val="C0504D"/>
        </w:rPr>
      </w:pPr>
      <w:r>
        <w:rPr>
          <w:rFonts w:ascii="Lato" w:hAnsi="Lato"/>
          <w:b/>
          <w:color w:val="C0504D"/>
        </w:rPr>
        <w:t xml:space="preserve">Key Relationships </w:t>
      </w:r>
    </w:p>
    <w:p w14:paraId="716C102B" w14:textId="1AD119FB" w:rsidR="00C415D3" w:rsidRDefault="000A57F6" w:rsidP="00C415D3">
      <w:pPr>
        <w:pStyle w:val="NoSpacing"/>
        <w:numPr>
          <w:ilvl w:val="0"/>
          <w:numId w:val="1"/>
        </w:numPr>
        <w:spacing w:after="120"/>
        <w:ind w:left="714" w:hanging="357"/>
        <w:rPr>
          <w:rFonts w:ascii="Lato" w:hAnsi="Lato"/>
        </w:rPr>
      </w:pPr>
      <w:r>
        <w:rPr>
          <w:rFonts w:ascii="Lato" w:hAnsi="Lato"/>
        </w:rPr>
        <w:t>Archbishop, Bishops and Archdeacons</w:t>
      </w:r>
    </w:p>
    <w:p w14:paraId="418F46AF" w14:textId="11DC0C32" w:rsidR="000A57F6" w:rsidRDefault="000A57F6" w:rsidP="00C415D3">
      <w:pPr>
        <w:pStyle w:val="NoSpacing"/>
        <w:numPr>
          <w:ilvl w:val="0"/>
          <w:numId w:val="1"/>
        </w:numPr>
        <w:spacing w:after="120"/>
        <w:ind w:left="714" w:hanging="357"/>
        <w:rPr>
          <w:rFonts w:ascii="Lato" w:hAnsi="Lato"/>
        </w:rPr>
      </w:pPr>
      <w:r>
        <w:rPr>
          <w:rFonts w:ascii="Lato" w:hAnsi="Lato"/>
        </w:rPr>
        <w:t xml:space="preserve">HR Manager </w:t>
      </w:r>
    </w:p>
    <w:p w14:paraId="2BEAA3FA" w14:textId="7C23B49F" w:rsidR="009907B7" w:rsidRDefault="00AB3126" w:rsidP="00940940">
      <w:pPr>
        <w:pStyle w:val="NoSpacing"/>
        <w:numPr>
          <w:ilvl w:val="0"/>
          <w:numId w:val="1"/>
        </w:numPr>
        <w:spacing w:after="120"/>
        <w:ind w:left="714" w:hanging="357"/>
        <w:rPr>
          <w:rFonts w:ascii="Lato" w:hAnsi="Lato"/>
        </w:rPr>
      </w:pPr>
      <w:r>
        <w:rPr>
          <w:rFonts w:ascii="Lato" w:hAnsi="Lato"/>
        </w:rPr>
        <w:t xml:space="preserve">Diocesan Secretary &amp; Chief Executive </w:t>
      </w:r>
    </w:p>
    <w:p w14:paraId="0CF685E5" w14:textId="4D262B57" w:rsidR="00940940" w:rsidRPr="00940940" w:rsidRDefault="00940940" w:rsidP="00940940">
      <w:pPr>
        <w:pStyle w:val="NoSpacing"/>
        <w:numPr>
          <w:ilvl w:val="0"/>
          <w:numId w:val="1"/>
        </w:numPr>
        <w:spacing w:after="120"/>
        <w:ind w:left="714" w:hanging="357"/>
        <w:rPr>
          <w:rFonts w:ascii="Lato" w:hAnsi="Lato"/>
        </w:rPr>
      </w:pPr>
      <w:r>
        <w:rPr>
          <w:rFonts w:ascii="Lato" w:hAnsi="Lato"/>
        </w:rPr>
        <w:t>York Minster clergy</w:t>
      </w:r>
    </w:p>
    <w:p w14:paraId="4325E031" w14:textId="77777777" w:rsidR="00AB3126" w:rsidRDefault="00AB3126" w:rsidP="00C415D3">
      <w:pPr>
        <w:pStyle w:val="NoSpacing"/>
        <w:numPr>
          <w:ilvl w:val="0"/>
          <w:numId w:val="1"/>
        </w:numPr>
        <w:spacing w:after="120"/>
        <w:ind w:left="714" w:hanging="357"/>
        <w:rPr>
          <w:rFonts w:ascii="Lato" w:hAnsi="Lato"/>
        </w:rPr>
      </w:pPr>
      <w:r w:rsidRPr="00DC1F39">
        <w:rPr>
          <w:rFonts w:ascii="Lato" w:hAnsi="Lato"/>
        </w:rPr>
        <w:t>Archbishop’s Visitors</w:t>
      </w:r>
    </w:p>
    <w:p w14:paraId="64C26E43" w14:textId="2ECCBBDB" w:rsidR="00AB3126" w:rsidRPr="00DC1F39" w:rsidRDefault="00AB3126" w:rsidP="00C415D3">
      <w:pPr>
        <w:pStyle w:val="NoSpacing"/>
        <w:numPr>
          <w:ilvl w:val="0"/>
          <w:numId w:val="1"/>
        </w:numPr>
        <w:spacing w:after="120"/>
        <w:ind w:left="714" w:hanging="357"/>
        <w:rPr>
          <w:rFonts w:ascii="Lato" w:hAnsi="Lato"/>
        </w:rPr>
      </w:pPr>
      <w:r w:rsidRPr="00DC1F39">
        <w:rPr>
          <w:rFonts w:ascii="Lato" w:hAnsi="Lato"/>
        </w:rPr>
        <w:t>Diocesan Mental Health First Aider</w:t>
      </w:r>
      <w:r>
        <w:rPr>
          <w:rFonts w:ascii="Lato" w:hAnsi="Lato"/>
        </w:rPr>
        <w:t>s</w:t>
      </w:r>
    </w:p>
    <w:p w14:paraId="0A8E6062" w14:textId="77777777" w:rsidR="009B15A9" w:rsidRPr="001A554A" w:rsidRDefault="009B15A9" w:rsidP="00726506">
      <w:pPr>
        <w:pStyle w:val="NoSpacing"/>
        <w:rPr>
          <w:rFonts w:ascii="Lato" w:hAnsi="Lato"/>
        </w:rPr>
      </w:pPr>
    </w:p>
    <w:p w14:paraId="25B090BE" w14:textId="213CBEAD" w:rsidR="009B15A9" w:rsidRPr="004F3122" w:rsidRDefault="00C415D3" w:rsidP="009B15A9">
      <w:pPr>
        <w:spacing w:line="280" w:lineRule="atLeast"/>
        <w:rPr>
          <w:rFonts w:ascii="Lato" w:hAnsi="Lato"/>
          <w:b/>
          <w:color w:val="C0504D"/>
        </w:rPr>
      </w:pPr>
      <w:r>
        <w:rPr>
          <w:rFonts w:ascii="Lato" w:hAnsi="Lato"/>
          <w:b/>
          <w:color w:val="C0504D"/>
        </w:rPr>
        <w:br w:type="column"/>
      </w:r>
      <w:r w:rsidR="009B15A9" w:rsidRPr="004F3122">
        <w:rPr>
          <w:rFonts w:ascii="Lato" w:hAnsi="Lato"/>
          <w:b/>
          <w:color w:val="C0504D"/>
        </w:rPr>
        <w:lastRenderedPageBreak/>
        <w:t xml:space="preserve">Person Specification </w:t>
      </w:r>
    </w:p>
    <w:p w14:paraId="780106FF" w14:textId="5ED6B952" w:rsidR="009B15A9" w:rsidRPr="00121BC7" w:rsidRDefault="009B15A9" w:rsidP="001A554A">
      <w:pPr>
        <w:spacing w:line="252" w:lineRule="auto"/>
        <w:rPr>
          <w:rFonts w:ascii="Lato" w:hAnsi="Lato" w:cstheme="minorHAnsi"/>
        </w:rPr>
      </w:pPr>
      <w:r w:rsidRPr="00121BC7">
        <w:rPr>
          <w:rFonts w:ascii="Lato" w:hAnsi="Lato" w:cstheme="minorHAnsi"/>
        </w:rPr>
        <w:t xml:space="preserve">This post is subject to an occupational requirement that the holder be a practicing Christian under Part 1 of schedule 9 to the Equality Act 2010 because of its representational role within the Diocese. </w:t>
      </w:r>
    </w:p>
    <w:p w14:paraId="2BF2CBBA" w14:textId="57B392BF" w:rsidR="009B15A9" w:rsidRPr="001A554A" w:rsidRDefault="009B15A9" w:rsidP="001A554A">
      <w:pPr>
        <w:spacing w:line="280" w:lineRule="atLeast"/>
        <w:rPr>
          <w:rFonts w:ascii="Lato" w:hAnsi="Lato"/>
          <w:b/>
          <w:color w:val="C0504D"/>
        </w:rPr>
      </w:pPr>
      <w:r w:rsidRPr="001A554A">
        <w:rPr>
          <w:rFonts w:ascii="Lato" w:hAnsi="Lato"/>
          <w:b/>
          <w:color w:val="C0504D"/>
        </w:rPr>
        <w:t xml:space="preserve">Essential </w:t>
      </w:r>
    </w:p>
    <w:p w14:paraId="35A4586D" w14:textId="4544967C" w:rsidR="009B15A9" w:rsidRPr="001A554A" w:rsidRDefault="009B15A9" w:rsidP="001A554A">
      <w:pPr>
        <w:pStyle w:val="NoSpacing"/>
        <w:numPr>
          <w:ilvl w:val="0"/>
          <w:numId w:val="1"/>
        </w:numPr>
        <w:spacing w:after="120"/>
        <w:rPr>
          <w:rFonts w:ascii="Lato" w:hAnsi="Lato"/>
        </w:rPr>
      </w:pPr>
      <w:r w:rsidRPr="001A554A">
        <w:rPr>
          <w:rFonts w:ascii="Lato" w:hAnsi="Lato"/>
        </w:rPr>
        <w:t>BACP or ACC accredited or UKCP registered counsellor/psychotherapist</w:t>
      </w:r>
      <w:r w:rsidR="003E65C9">
        <w:rPr>
          <w:rFonts w:ascii="Lato" w:hAnsi="Lato"/>
        </w:rPr>
        <w:t>.</w:t>
      </w:r>
      <w:r w:rsidRPr="001A554A">
        <w:rPr>
          <w:rFonts w:ascii="Lato" w:hAnsi="Lato"/>
        </w:rPr>
        <w:t xml:space="preserve"> </w:t>
      </w:r>
    </w:p>
    <w:p w14:paraId="17B25B3F" w14:textId="7BB87B60" w:rsidR="005F2A9B" w:rsidRPr="005F2A9B" w:rsidRDefault="005F2A9B" w:rsidP="005F2A9B">
      <w:pPr>
        <w:numPr>
          <w:ilvl w:val="0"/>
          <w:numId w:val="1"/>
        </w:numPr>
        <w:spacing w:after="120" w:line="240" w:lineRule="auto"/>
        <w:jc w:val="both"/>
        <w:rPr>
          <w:rFonts w:ascii="Lato" w:hAnsi="Lato"/>
        </w:rPr>
      </w:pPr>
      <w:r w:rsidRPr="0051575D">
        <w:rPr>
          <w:rFonts w:ascii="Lato" w:hAnsi="Lato"/>
        </w:rPr>
        <w:t>Able to work to the highest standards of professionalism and confidentiality, and able to demonstrate discretion in dealing with sensitive issues and confidential matters.</w:t>
      </w:r>
    </w:p>
    <w:p w14:paraId="3232A502" w14:textId="4467E098" w:rsidR="009B15A9" w:rsidRPr="0051575D" w:rsidRDefault="009B15A9" w:rsidP="0051575D">
      <w:pPr>
        <w:numPr>
          <w:ilvl w:val="0"/>
          <w:numId w:val="1"/>
        </w:numPr>
        <w:spacing w:after="120" w:line="240" w:lineRule="auto"/>
        <w:jc w:val="both"/>
        <w:rPr>
          <w:rFonts w:ascii="Lato" w:hAnsi="Lato"/>
        </w:rPr>
      </w:pPr>
      <w:r w:rsidRPr="0051575D">
        <w:rPr>
          <w:rFonts w:ascii="Lato" w:hAnsi="Lato"/>
        </w:rPr>
        <w:t>Ability to mentor and coach</w:t>
      </w:r>
      <w:r w:rsidR="005F2A9B">
        <w:rPr>
          <w:rFonts w:ascii="Lato" w:hAnsi="Lato"/>
        </w:rPr>
        <w:t>.</w:t>
      </w:r>
    </w:p>
    <w:p w14:paraId="38DF94C0" w14:textId="3631EFEB" w:rsidR="009B15A9" w:rsidRPr="008B7347" w:rsidRDefault="009B15A9" w:rsidP="001A554A">
      <w:pPr>
        <w:pStyle w:val="NoSpacing"/>
        <w:numPr>
          <w:ilvl w:val="0"/>
          <w:numId w:val="1"/>
        </w:numPr>
        <w:spacing w:after="120"/>
        <w:rPr>
          <w:rFonts w:ascii="Lato" w:hAnsi="Lato"/>
        </w:rPr>
      </w:pPr>
      <w:r w:rsidRPr="001A554A">
        <w:rPr>
          <w:rFonts w:ascii="Lato" w:hAnsi="Lato"/>
        </w:rPr>
        <w:t>Understanding of, and commitment to, equ</w:t>
      </w:r>
      <w:r w:rsidR="001D7D91">
        <w:rPr>
          <w:rFonts w:ascii="Lato" w:hAnsi="Lato"/>
        </w:rPr>
        <w:t>it</w:t>
      </w:r>
      <w:r w:rsidRPr="001A554A">
        <w:rPr>
          <w:rFonts w:ascii="Lato" w:hAnsi="Lato"/>
        </w:rPr>
        <w:t>y, diversity and inclusion.</w:t>
      </w:r>
    </w:p>
    <w:p w14:paraId="399665E7" w14:textId="5D59F95C" w:rsidR="009B15A9" w:rsidRPr="0051575D" w:rsidRDefault="009B15A9" w:rsidP="0051575D">
      <w:pPr>
        <w:numPr>
          <w:ilvl w:val="0"/>
          <w:numId w:val="1"/>
        </w:numPr>
        <w:spacing w:after="120" w:line="240" w:lineRule="auto"/>
        <w:jc w:val="both"/>
        <w:rPr>
          <w:rFonts w:ascii="Lato" w:hAnsi="Lato"/>
        </w:rPr>
      </w:pPr>
      <w:r w:rsidRPr="0051575D">
        <w:rPr>
          <w:rFonts w:ascii="Lato" w:hAnsi="Lato"/>
        </w:rPr>
        <w:t>Self-motivated</w:t>
      </w:r>
      <w:r w:rsidR="0011152E">
        <w:rPr>
          <w:rFonts w:ascii="Lato" w:hAnsi="Lato"/>
        </w:rPr>
        <w:t xml:space="preserve"> and</w:t>
      </w:r>
      <w:r w:rsidRPr="0051575D">
        <w:rPr>
          <w:rFonts w:ascii="Lato" w:hAnsi="Lato"/>
        </w:rPr>
        <w:t xml:space="preserve"> well-organised; able to work to a high standard</w:t>
      </w:r>
      <w:r w:rsidR="0070513D">
        <w:rPr>
          <w:rFonts w:ascii="Lato" w:hAnsi="Lato"/>
        </w:rPr>
        <w:t xml:space="preserve"> within a team context.</w:t>
      </w:r>
    </w:p>
    <w:p w14:paraId="0EDD23AE" w14:textId="4DB80F6A" w:rsidR="00BD17FB" w:rsidRPr="00815534" w:rsidRDefault="005F2A9B" w:rsidP="00815534">
      <w:pPr>
        <w:numPr>
          <w:ilvl w:val="0"/>
          <w:numId w:val="1"/>
        </w:numPr>
        <w:spacing w:after="120" w:line="240" w:lineRule="auto"/>
        <w:rPr>
          <w:rFonts w:ascii="Lato" w:hAnsi="Lato" w:cs="Arial"/>
          <w:lang w:eastAsia="en-GB"/>
        </w:rPr>
      </w:pPr>
      <w:r>
        <w:rPr>
          <w:rFonts w:ascii="Lato" w:hAnsi="Lato" w:cs="Arial"/>
          <w:lang w:eastAsia="en-GB"/>
        </w:rPr>
        <w:t>Excellent</w:t>
      </w:r>
      <w:r w:rsidR="009B15A9" w:rsidRPr="0051575D">
        <w:rPr>
          <w:rFonts w:ascii="Lato" w:hAnsi="Lato" w:cs="Arial"/>
          <w:lang w:eastAsia="en-GB"/>
        </w:rPr>
        <w:t xml:space="preserve"> IT skills, including use of TEAMS/Zoom, Word, Excel, Power</w:t>
      </w:r>
      <w:r w:rsidR="003E65C9">
        <w:rPr>
          <w:rFonts w:ascii="Lato" w:hAnsi="Lato" w:cs="Arial"/>
          <w:lang w:eastAsia="en-GB"/>
        </w:rPr>
        <w:t>P</w:t>
      </w:r>
      <w:r w:rsidR="009B15A9" w:rsidRPr="0051575D">
        <w:rPr>
          <w:rFonts w:ascii="Lato" w:hAnsi="Lato" w:cs="Arial"/>
          <w:lang w:eastAsia="en-GB"/>
        </w:rPr>
        <w:t>oint and an electronic diary system.</w:t>
      </w:r>
    </w:p>
    <w:p w14:paraId="146D519E" w14:textId="77777777" w:rsidR="009B15A9" w:rsidRDefault="009B15A9" w:rsidP="00726506">
      <w:pPr>
        <w:pStyle w:val="NoSpacing"/>
      </w:pPr>
    </w:p>
    <w:p w14:paraId="5DEA324B" w14:textId="77777777" w:rsidR="009B15A9" w:rsidRPr="001A554A" w:rsidRDefault="009B15A9" w:rsidP="001A554A">
      <w:pPr>
        <w:spacing w:line="280" w:lineRule="atLeast"/>
        <w:rPr>
          <w:rFonts w:ascii="Lato" w:hAnsi="Lato"/>
          <w:b/>
          <w:color w:val="C0504D"/>
        </w:rPr>
      </w:pPr>
      <w:r w:rsidRPr="001A554A">
        <w:rPr>
          <w:rFonts w:ascii="Lato" w:hAnsi="Lato"/>
          <w:b/>
          <w:color w:val="C0504D"/>
        </w:rPr>
        <w:t>Desirable</w:t>
      </w:r>
    </w:p>
    <w:p w14:paraId="6FF450F4" w14:textId="67D17E8E" w:rsidR="003E65C9" w:rsidRDefault="003E65C9" w:rsidP="003E65C9">
      <w:pPr>
        <w:pStyle w:val="NoSpacing"/>
        <w:numPr>
          <w:ilvl w:val="0"/>
          <w:numId w:val="1"/>
        </w:numPr>
        <w:spacing w:after="120"/>
        <w:ind w:left="714" w:hanging="357"/>
        <w:rPr>
          <w:rFonts w:ascii="Lato" w:hAnsi="Lato"/>
        </w:rPr>
      </w:pPr>
      <w:r w:rsidRPr="001A554A">
        <w:rPr>
          <w:rFonts w:ascii="Lato" w:hAnsi="Lato"/>
        </w:rPr>
        <w:t xml:space="preserve">Trained </w:t>
      </w:r>
      <w:r w:rsidR="00BC0348">
        <w:rPr>
          <w:rFonts w:ascii="Lato" w:hAnsi="Lato"/>
        </w:rPr>
        <w:t>mediator</w:t>
      </w:r>
      <w:r w:rsidR="003066FD">
        <w:rPr>
          <w:rFonts w:ascii="Lato" w:hAnsi="Lato"/>
        </w:rPr>
        <w:t xml:space="preserve"> or willing to </w:t>
      </w:r>
      <w:r w:rsidR="00E30401">
        <w:rPr>
          <w:rFonts w:ascii="Lato" w:hAnsi="Lato"/>
        </w:rPr>
        <w:t xml:space="preserve">be trained to an appropriate </w:t>
      </w:r>
      <w:r w:rsidR="00132411">
        <w:rPr>
          <w:rFonts w:ascii="Lato" w:hAnsi="Lato"/>
        </w:rPr>
        <w:t>standard in mediation</w:t>
      </w:r>
      <w:r w:rsidR="00544DA8">
        <w:rPr>
          <w:rFonts w:ascii="Lato" w:hAnsi="Lato"/>
        </w:rPr>
        <w:t xml:space="preserve"> skills</w:t>
      </w:r>
      <w:r w:rsidR="00132411">
        <w:rPr>
          <w:rFonts w:ascii="Lato" w:hAnsi="Lato"/>
        </w:rPr>
        <w:t>.</w:t>
      </w:r>
    </w:p>
    <w:p w14:paraId="0D7FE0A6" w14:textId="5664B7EC" w:rsidR="009405FC" w:rsidRPr="003E65C9" w:rsidRDefault="009405FC" w:rsidP="003E65C9">
      <w:pPr>
        <w:pStyle w:val="NoSpacing"/>
        <w:numPr>
          <w:ilvl w:val="0"/>
          <w:numId w:val="1"/>
        </w:numPr>
        <w:spacing w:after="120"/>
        <w:ind w:left="714" w:hanging="357"/>
        <w:rPr>
          <w:rFonts w:ascii="Lato" w:hAnsi="Lato"/>
        </w:rPr>
      </w:pPr>
      <w:r>
        <w:rPr>
          <w:rFonts w:ascii="Lato" w:hAnsi="Lato"/>
        </w:rPr>
        <w:t xml:space="preserve">Able to </w:t>
      </w:r>
      <w:r w:rsidR="00627E6A">
        <w:rPr>
          <w:rFonts w:ascii="Lato" w:hAnsi="Lato"/>
        </w:rPr>
        <w:t xml:space="preserve">contribute to the delivery of </w:t>
      </w:r>
      <w:r w:rsidR="008B09CD">
        <w:rPr>
          <w:rFonts w:ascii="Lato" w:hAnsi="Lato"/>
        </w:rPr>
        <w:t xml:space="preserve">wellbeing </w:t>
      </w:r>
      <w:r w:rsidR="00627E6A">
        <w:rPr>
          <w:rFonts w:ascii="Lato" w:hAnsi="Lato"/>
        </w:rPr>
        <w:t>training</w:t>
      </w:r>
      <w:r w:rsidR="00D94EE9">
        <w:rPr>
          <w:rFonts w:ascii="Lato" w:hAnsi="Lato"/>
        </w:rPr>
        <w:t>.</w:t>
      </w:r>
    </w:p>
    <w:p w14:paraId="5F571023" w14:textId="77777777" w:rsidR="009B15A9" w:rsidRPr="001A554A" w:rsidRDefault="009B15A9" w:rsidP="00726506">
      <w:pPr>
        <w:pStyle w:val="NoSpacing"/>
        <w:rPr>
          <w:rFonts w:ascii="Lato" w:hAnsi="Lato"/>
        </w:rPr>
      </w:pPr>
    </w:p>
    <w:p w14:paraId="0300E75E" w14:textId="77777777" w:rsidR="009B15A9" w:rsidRPr="00121BC7" w:rsidRDefault="009B15A9" w:rsidP="001A554A">
      <w:pPr>
        <w:spacing w:line="252" w:lineRule="auto"/>
        <w:rPr>
          <w:rFonts w:ascii="Lato" w:hAnsi="Lato" w:cstheme="minorHAnsi"/>
        </w:rPr>
      </w:pPr>
      <w:r w:rsidRPr="00121BC7">
        <w:rPr>
          <w:rFonts w:ascii="Lato" w:hAnsi="Lato" w:cstheme="minorHAnsi"/>
        </w:rPr>
        <w:t xml:space="preserve">The post includes a requirement to travel to meetings throughout, and sometimes beyond, the Diocese when required, and to work flexibly outside of office hours as the needs of the post dictate.  </w:t>
      </w:r>
    </w:p>
    <w:p w14:paraId="47480B5F" w14:textId="77777777" w:rsidR="009B15A9" w:rsidRPr="001A554A" w:rsidRDefault="009B15A9" w:rsidP="00726506">
      <w:pPr>
        <w:pStyle w:val="NoSpacing"/>
        <w:rPr>
          <w:rFonts w:ascii="Lato" w:hAnsi="Lato"/>
        </w:rPr>
      </w:pPr>
    </w:p>
    <w:p w14:paraId="039CFC87" w14:textId="7FE8DA66" w:rsidR="004367F5" w:rsidRPr="001A554A" w:rsidRDefault="00BC3E8A" w:rsidP="004367F5">
      <w:pPr>
        <w:spacing w:line="235" w:lineRule="auto"/>
        <w:rPr>
          <w:rFonts w:ascii="Lato" w:hAnsi="Lato" w:cstheme="minorHAnsi"/>
          <w:b/>
          <w:color w:val="C0504D"/>
        </w:rPr>
      </w:pPr>
      <w:r>
        <w:rPr>
          <w:rFonts w:ascii="Lato" w:hAnsi="Lato"/>
        </w:rPr>
        <w:br w:type="column"/>
      </w:r>
      <w:r w:rsidR="004367F5" w:rsidRPr="001A554A">
        <w:rPr>
          <w:rFonts w:ascii="Lato" w:hAnsi="Lato" w:cstheme="minorHAnsi"/>
          <w:b/>
          <w:color w:val="C0504D"/>
        </w:rPr>
        <w:lastRenderedPageBreak/>
        <w:t>Summary of Terms and Conditions</w:t>
      </w:r>
    </w:p>
    <w:p w14:paraId="17324F17" w14:textId="77777777" w:rsidR="004367F5" w:rsidRPr="001A554A" w:rsidRDefault="004367F5" w:rsidP="001A554A">
      <w:pPr>
        <w:tabs>
          <w:tab w:val="left" w:pos="2520"/>
        </w:tabs>
        <w:spacing w:after="220" w:line="252" w:lineRule="auto"/>
        <w:rPr>
          <w:rFonts w:ascii="Lato" w:hAnsi="Lato" w:cstheme="minorHAnsi"/>
        </w:rPr>
      </w:pPr>
      <w:r w:rsidRPr="001A554A">
        <w:rPr>
          <w:rFonts w:ascii="Lato" w:hAnsi="Lato" w:cstheme="minorHAnsi"/>
        </w:rPr>
        <w:t>Employer</w:t>
      </w:r>
      <w:r w:rsidRPr="001A554A">
        <w:rPr>
          <w:rFonts w:ascii="Lato" w:hAnsi="Lato" w:cstheme="minorHAnsi"/>
          <w:bCs/>
        </w:rPr>
        <w:tab/>
      </w:r>
      <w:r w:rsidRPr="001A554A">
        <w:rPr>
          <w:rFonts w:ascii="Lato" w:hAnsi="Lato" w:cstheme="minorHAnsi"/>
        </w:rPr>
        <w:t>The York Diocesan Board of Finance (YDBF)</w:t>
      </w:r>
    </w:p>
    <w:p w14:paraId="11336290" w14:textId="77777777" w:rsidR="00332386" w:rsidRDefault="004367F5" w:rsidP="001A554A">
      <w:pPr>
        <w:spacing w:after="220" w:line="252" w:lineRule="auto"/>
        <w:ind w:left="2520" w:hanging="2520"/>
        <w:rPr>
          <w:rFonts w:ascii="Lato" w:hAnsi="Lato" w:cstheme="minorHAnsi"/>
          <w:bCs/>
        </w:rPr>
      </w:pPr>
      <w:r w:rsidRPr="001A554A">
        <w:rPr>
          <w:rFonts w:ascii="Lato" w:hAnsi="Lato" w:cstheme="minorHAnsi"/>
        </w:rPr>
        <w:t>Line Manager</w:t>
      </w:r>
      <w:r w:rsidRPr="001A554A">
        <w:rPr>
          <w:rFonts w:ascii="Lato" w:hAnsi="Lato" w:cstheme="minorHAnsi"/>
          <w:bCs/>
        </w:rPr>
        <w:tab/>
      </w:r>
      <w:r w:rsidR="009A501F">
        <w:rPr>
          <w:rFonts w:ascii="Lato" w:hAnsi="Lato" w:cstheme="minorHAnsi"/>
          <w:bCs/>
        </w:rPr>
        <w:t xml:space="preserve">Head of Lifelong Learning </w:t>
      </w:r>
      <w:r w:rsidRPr="001A554A">
        <w:rPr>
          <w:rFonts w:ascii="Lato" w:hAnsi="Lato" w:cstheme="minorHAnsi"/>
          <w:bCs/>
        </w:rPr>
        <w:t xml:space="preserve"> </w:t>
      </w:r>
    </w:p>
    <w:p w14:paraId="0010DEE8" w14:textId="221E121A" w:rsidR="004367F5" w:rsidRPr="001A554A" w:rsidRDefault="00332386" w:rsidP="001A554A">
      <w:pPr>
        <w:spacing w:after="220" w:line="252" w:lineRule="auto"/>
        <w:ind w:left="2520" w:hanging="2520"/>
        <w:rPr>
          <w:rFonts w:ascii="Lato" w:hAnsi="Lato" w:cstheme="minorHAnsi"/>
        </w:rPr>
      </w:pPr>
      <w:r>
        <w:rPr>
          <w:rFonts w:ascii="Lato" w:hAnsi="Lato" w:cstheme="minorHAnsi"/>
          <w:bCs/>
        </w:rPr>
        <w:t>Leadership Team Link</w:t>
      </w:r>
      <w:r>
        <w:rPr>
          <w:rFonts w:ascii="Lato" w:hAnsi="Lato" w:cstheme="minorHAnsi"/>
          <w:bCs/>
        </w:rPr>
        <w:tab/>
      </w:r>
      <w:r w:rsidR="004367F5" w:rsidRPr="001A554A">
        <w:rPr>
          <w:rFonts w:ascii="Lato" w:hAnsi="Lato" w:cstheme="minorHAnsi"/>
          <w:bCs/>
        </w:rPr>
        <w:t>Archdeacon of Cleveland</w:t>
      </w:r>
    </w:p>
    <w:p w14:paraId="22440A94" w14:textId="0B1B2A61" w:rsidR="004367F5" w:rsidRPr="001A554A" w:rsidRDefault="004367F5" w:rsidP="001A554A">
      <w:pPr>
        <w:tabs>
          <w:tab w:val="left" w:pos="2520"/>
        </w:tabs>
        <w:spacing w:after="220" w:line="252" w:lineRule="auto"/>
        <w:ind w:left="2520" w:hanging="2520"/>
        <w:rPr>
          <w:rFonts w:ascii="Lato" w:hAnsi="Lato" w:cstheme="minorHAnsi"/>
        </w:rPr>
      </w:pPr>
      <w:r w:rsidRPr="001A554A">
        <w:rPr>
          <w:rFonts w:ascii="Lato" w:hAnsi="Lato" w:cstheme="minorHAnsi"/>
        </w:rPr>
        <w:t>DBS Disclosure</w:t>
      </w:r>
      <w:r w:rsidRPr="001A554A">
        <w:rPr>
          <w:rFonts w:ascii="Lato" w:hAnsi="Lato" w:cstheme="minorHAnsi"/>
          <w:bCs/>
        </w:rPr>
        <w:tab/>
      </w:r>
      <w:r w:rsidRPr="001A554A">
        <w:rPr>
          <w:rFonts w:ascii="Lato" w:hAnsi="Lato" w:cstheme="minorHAnsi"/>
          <w:color w:val="000000"/>
        </w:rPr>
        <w:t>An enhanced DBS check is required for this post</w:t>
      </w:r>
    </w:p>
    <w:p w14:paraId="27568E42" w14:textId="77777777" w:rsidR="004367F5" w:rsidRPr="001A554A" w:rsidRDefault="004367F5" w:rsidP="001A554A">
      <w:pPr>
        <w:tabs>
          <w:tab w:val="left" w:pos="2520"/>
        </w:tabs>
        <w:spacing w:after="220" w:line="252" w:lineRule="auto"/>
        <w:ind w:left="2520" w:hanging="2520"/>
        <w:rPr>
          <w:rFonts w:ascii="Lato" w:hAnsi="Lato" w:cstheme="minorHAnsi"/>
        </w:rPr>
      </w:pPr>
      <w:r w:rsidRPr="001A554A">
        <w:rPr>
          <w:rFonts w:ascii="Lato" w:hAnsi="Lato" w:cstheme="minorHAnsi"/>
        </w:rPr>
        <w:t>Probationary Period</w:t>
      </w:r>
      <w:r w:rsidRPr="001A554A">
        <w:rPr>
          <w:rFonts w:ascii="Lato" w:hAnsi="Lato" w:cstheme="minorHAnsi"/>
        </w:rPr>
        <w:tab/>
        <w:t xml:space="preserve">Appointments are subject to a </w:t>
      </w:r>
      <w:proofErr w:type="gramStart"/>
      <w:r w:rsidRPr="001A554A">
        <w:rPr>
          <w:rFonts w:ascii="Lato" w:hAnsi="Lato" w:cstheme="minorHAnsi"/>
        </w:rPr>
        <w:t>6 month</w:t>
      </w:r>
      <w:proofErr w:type="gramEnd"/>
      <w:r w:rsidRPr="001A554A">
        <w:rPr>
          <w:rFonts w:ascii="Lato" w:hAnsi="Lato" w:cstheme="minorHAnsi"/>
        </w:rPr>
        <w:t xml:space="preserve"> probationary period</w:t>
      </w:r>
    </w:p>
    <w:p w14:paraId="3E9C4DD2" w14:textId="0AC90F12" w:rsidR="004367F5" w:rsidRPr="001A554A" w:rsidRDefault="004367F5" w:rsidP="001A554A">
      <w:pPr>
        <w:tabs>
          <w:tab w:val="left" w:pos="2520"/>
        </w:tabs>
        <w:spacing w:after="220" w:line="252" w:lineRule="auto"/>
        <w:ind w:left="2520" w:hanging="2520"/>
        <w:rPr>
          <w:rFonts w:ascii="Lato" w:hAnsi="Lato" w:cstheme="minorHAnsi"/>
        </w:rPr>
      </w:pPr>
      <w:r w:rsidRPr="001A554A">
        <w:rPr>
          <w:rFonts w:ascii="Lato" w:hAnsi="Lato" w:cstheme="minorHAnsi"/>
        </w:rPr>
        <w:t>Location</w:t>
      </w:r>
      <w:r w:rsidRPr="001A554A">
        <w:rPr>
          <w:rFonts w:ascii="Lato" w:hAnsi="Lato" w:cstheme="minorHAnsi"/>
        </w:rPr>
        <w:tab/>
        <w:t xml:space="preserve">The post is </w:t>
      </w:r>
      <w:r w:rsidR="005F5060">
        <w:rPr>
          <w:rFonts w:ascii="Lato" w:hAnsi="Lato" w:cstheme="minorHAnsi"/>
        </w:rPr>
        <w:t xml:space="preserve">designed to be </w:t>
      </w:r>
      <w:r w:rsidRPr="001A554A">
        <w:rPr>
          <w:rFonts w:ascii="Lato" w:hAnsi="Lato" w:cstheme="minorHAnsi"/>
        </w:rPr>
        <w:t>home</w:t>
      </w:r>
      <w:r w:rsidR="005F5060">
        <w:rPr>
          <w:rFonts w:ascii="Lato" w:hAnsi="Lato" w:cstheme="minorHAnsi"/>
        </w:rPr>
        <w:t>-</w:t>
      </w:r>
      <w:r w:rsidRPr="001A554A">
        <w:rPr>
          <w:rFonts w:ascii="Lato" w:hAnsi="Lato" w:cstheme="minorHAnsi"/>
        </w:rPr>
        <w:t>based but with an expect</w:t>
      </w:r>
      <w:r w:rsidR="00C50665">
        <w:rPr>
          <w:rFonts w:ascii="Lato" w:hAnsi="Lato" w:cstheme="minorHAnsi"/>
        </w:rPr>
        <w:t>at</w:t>
      </w:r>
      <w:r w:rsidRPr="001A554A">
        <w:rPr>
          <w:rFonts w:ascii="Lato" w:hAnsi="Lato" w:cstheme="minorHAnsi"/>
        </w:rPr>
        <w:t>ion of regular travel around the diocese. Meeting spaces will be made available at Diocesan Office as required.</w:t>
      </w:r>
    </w:p>
    <w:p w14:paraId="5CA518B3" w14:textId="60D5C2A5" w:rsidR="005A67F6" w:rsidRPr="001A554A" w:rsidRDefault="004367F5" w:rsidP="001A554A">
      <w:pPr>
        <w:spacing w:after="220" w:line="252" w:lineRule="auto"/>
        <w:ind w:left="2552" w:hanging="2549"/>
        <w:rPr>
          <w:rFonts w:ascii="Lato" w:hAnsi="Lato" w:cstheme="minorHAnsi"/>
          <w:color w:val="000000"/>
        </w:rPr>
      </w:pPr>
      <w:r w:rsidRPr="001A554A">
        <w:rPr>
          <w:rFonts w:ascii="Lato" w:hAnsi="Lato" w:cstheme="minorHAnsi"/>
        </w:rPr>
        <w:t>Hours</w:t>
      </w:r>
      <w:r w:rsidRPr="001A554A">
        <w:rPr>
          <w:rFonts w:ascii="Lato" w:hAnsi="Lato" w:cstheme="minorHAnsi"/>
          <w:bCs/>
        </w:rPr>
        <w:tab/>
      </w:r>
      <w:r w:rsidRPr="001A554A">
        <w:rPr>
          <w:rFonts w:ascii="Lato" w:hAnsi="Lato" w:cstheme="minorHAnsi"/>
          <w:color w:val="000000"/>
        </w:rPr>
        <w:t>The post is full time.  Our normal contracted hours are 35hr per week</w:t>
      </w:r>
      <w:r w:rsidR="00E52276">
        <w:rPr>
          <w:rFonts w:ascii="Lato" w:hAnsi="Lato" w:cstheme="minorHAnsi"/>
          <w:color w:val="000000"/>
        </w:rPr>
        <w:t xml:space="preserve"> worked over 5 days</w:t>
      </w:r>
      <w:r w:rsidRPr="001A554A">
        <w:rPr>
          <w:rFonts w:ascii="Lato" w:hAnsi="Lato" w:cstheme="minorHAnsi"/>
          <w:color w:val="000000"/>
        </w:rPr>
        <w:t>, although the post holder should expect there to be some variation in this according to fluctuations in case load.</w:t>
      </w:r>
      <w:r w:rsidR="005A67F6">
        <w:rPr>
          <w:rFonts w:ascii="Lato" w:hAnsi="Lato" w:cstheme="minorHAnsi"/>
          <w:color w:val="000000"/>
        </w:rPr>
        <w:t xml:space="preserve"> </w:t>
      </w:r>
      <w:r w:rsidR="00E52276">
        <w:rPr>
          <w:rFonts w:ascii="Lato" w:hAnsi="Lato" w:cstheme="minorHAnsi"/>
          <w:color w:val="000000"/>
        </w:rPr>
        <w:t xml:space="preserve">There will be flexibility </w:t>
      </w:r>
      <w:r w:rsidR="00413A63">
        <w:rPr>
          <w:rFonts w:ascii="Lato" w:hAnsi="Lato" w:cstheme="minorHAnsi"/>
          <w:color w:val="000000"/>
        </w:rPr>
        <w:t>of working hours</w:t>
      </w:r>
      <w:r w:rsidR="00C359D0">
        <w:rPr>
          <w:rFonts w:ascii="Lato" w:hAnsi="Lato" w:cstheme="minorHAnsi"/>
          <w:color w:val="000000"/>
        </w:rPr>
        <w:t xml:space="preserve"> but with an expectation </w:t>
      </w:r>
      <w:r w:rsidR="00413A63">
        <w:rPr>
          <w:rFonts w:ascii="Lato" w:hAnsi="Lato" w:cstheme="minorHAnsi"/>
          <w:color w:val="000000"/>
        </w:rPr>
        <w:t>that</w:t>
      </w:r>
      <w:r w:rsidR="00C359D0">
        <w:rPr>
          <w:rFonts w:ascii="Lato" w:hAnsi="Lato" w:cstheme="minorHAnsi"/>
          <w:color w:val="000000"/>
        </w:rPr>
        <w:t>,</w:t>
      </w:r>
      <w:r w:rsidR="00413A63">
        <w:rPr>
          <w:rFonts w:ascii="Lato" w:hAnsi="Lato" w:cstheme="minorHAnsi"/>
          <w:color w:val="000000"/>
        </w:rPr>
        <w:t xml:space="preserve"> as far as is reasonable, t</w:t>
      </w:r>
      <w:r w:rsidR="00C359D0">
        <w:rPr>
          <w:rFonts w:ascii="Lato" w:hAnsi="Lato" w:cstheme="minorHAnsi"/>
          <w:color w:val="000000"/>
        </w:rPr>
        <w:t>he ad</w:t>
      </w:r>
      <w:r w:rsidR="003535E3">
        <w:rPr>
          <w:rFonts w:ascii="Lato" w:hAnsi="Lato" w:cstheme="minorHAnsi"/>
          <w:color w:val="000000"/>
        </w:rPr>
        <w:t>v</w:t>
      </w:r>
      <w:r w:rsidR="00C359D0">
        <w:rPr>
          <w:rFonts w:ascii="Lato" w:hAnsi="Lato" w:cstheme="minorHAnsi"/>
          <w:color w:val="000000"/>
        </w:rPr>
        <w:t xml:space="preserve">isor </w:t>
      </w:r>
      <w:r w:rsidR="003535E3">
        <w:rPr>
          <w:rFonts w:ascii="Lato" w:hAnsi="Lato" w:cstheme="minorHAnsi"/>
          <w:color w:val="000000"/>
        </w:rPr>
        <w:t>will seek to meet with those being supported at times</w:t>
      </w:r>
      <w:r w:rsidR="00A445FD">
        <w:rPr>
          <w:rFonts w:ascii="Lato" w:hAnsi="Lato" w:cstheme="minorHAnsi"/>
          <w:color w:val="000000"/>
        </w:rPr>
        <w:t xml:space="preserve"> </w:t>
      </w:r>
      <w:r w:rsidR="003535E3">
        <w:rPr>
          <w:rFonts w:ascii="Lato" w:hAnsi="Lato" w:cstheme="minorHAnsi"/>
          <w:color w:val="000000"/>
        </w:rPr>
        <w:t>that are convenient</w:t>
      </w:r>
      <w:r w:rsidR="00A445FD">
        <w:rPr>
          <w:rFonts w:ascii="Lato" w:hAnsi="Lato" w:cstheme="minorHAnsi"/>
          <w:color w:val="000000"/>
        </w:rPr>
        <w:t xml:space="preserve"> for them and their families.</w:t>
      </w:r>
    </w:p>
    <w:p w14:paraId="106191B9" w14:textId="734DDC8C" w:rsidR="004367F5" w:rsidRPr="001A554A" w:rsidRDefault="004367F5" w:rsidP="001A554A">
      <w:pPr>
        <w:tabs>
          <w:tab w:val="left" w:pos="2520"/>
        </w:tabs>
        <w:spacing w:after="220" w:line="252" w:lineRule="auto"/>
        <w:ind w:left="2520" w:hanging="2520"/>
        <w:rPr>
          <w:rFonts w:ascii="Lato" w:hAnsi="Lato" w:cstheme="minorHAnsi"/>
        </w:rPr>
      </w:pPr>
      <w:r w:rsidRPr="001A554A">
        <w:rPr>
          <w:rFonts w:ascii="Lato" w:hAnsi="Lato" w:cstheme="minorHAnsi"/>
        </w:rPr>
        <w:t xml:space="preserve">Salary </w:t>
      </w:r>
      <w:r w:rsidRPr="001A554A">
        <w:rPr>
          <w:rFonts w:ascii="Lato" w:hAnsi="Lato" w:cstheme="minorHAnsi"/>
        </w:rPr>
        <w:tab/>
        <w:t>An appointment will be made at Grade 4.  Starting salary will be around £</w:t>
      </w:r>
      <w:r w:rsidR="0051575D" w:rsidRPr="001A554A">
        <w:rPr>
          <w:rFonts w:ascii="Lato" w:hAnsi="Lato" w:cstheme="minorHAnsi"/>
        </w:rPr>
        <w:t>40</w:t>
      </w:r>
      <w:r w:rsidRPr="001A554A">
        <w:rPr>
          <w:rFonts w:ascii="Lato" w:hAnsi="Lato" w:cstheme="minorHAnsi"/>
        </w:rPr>
        <w:t>,000</w:t>
      </w:r>
      <w:r w:rsidR="003E65C9">
        <w:rPr>
          <w:rFonts w:ascii="Lato" w:hAnsi="Lato" w:cstheme="minorHAnsi"/>
        </w:rPr>
        <w:t>.</w:t>
      </w:r>
    </w:p>
    <w:p w14:paraId="44C1FCF6" w14:textId="0A872563" w:rsidR="003A571E" w:rsidRPr="0030764A" w:rsidRDefault="004367F5" w:rsidP="001A554A">
      <w:pPr>
        <w:pStyle w:val="BodyTextIndent"/>
        <w:tabs>
          <w:tab w:val="left" w:pos="2520"/>
        </w:tabs>
        <w:spacing w:line="252" w:lineRule="auto"/>
        <w:ind w:left="2517" w:hanging="2517"/>
        <w:rPr>
          <w:rFonts w:ascii="Lato" w:hAnsi="Lato"/>
          <w:color w:val="FF0000"/>
          <w:sz w:val="22"/>
          <w:szCs w:val="22"/>
        </w:rPr>
      </w:pPr>
      <w:r w:rsidRPr="001A554A">
        <w:rPr>
          <w:rFonts w:ascii="Lato" w:hAnsi="Lato" w:cstheme="minorHAnsi"/>
          <w:sz w:val="22"/>
          <w:szCs w:val="22"/>
        </w:rPr>
        <w:t>Pension</w:t>
      </w:r>
      <w:r w:rsidRPr="001A554A">
        <w:rPr>
          <w:rFonts w:ascii="Lato" w:hAnsi="Lato" w:cstheme="minorHAnsi"/>
          <w:bCs/>
          <w:sz w:val="22"/>
          <w:szCs w:val="22"/>
        </w:rPr>
        <w:tab/>
      </w:r>
      <w:r w:rsidR="003A571E" w:rsidRPr="00720D88">
        <w:rPr>
          <w:rFonts w:ascii="Lato" w:hAnsi="Lato"/>
          <w:sz w:val="22"/>
          <w:szCs w:val="22"/>
        </w:rPr>
        <w:t>The YDBF offers a contributo</w:t>
      </w:r>
      <w:r w:rsidR="003A571E">
        <w:rPr>
          <w:rFonts w:ascii="Lato" w:hAnsi="Lato"/>
          <w:sz w:val="22"/>
          <w:szCs w:val="22"/>
        </w:rPr>
        <w:t>ry pension scheme</w:t>
      </w:r>
      <w:r w:rsidR="003A571E" w:rsidRPr="00720D88">
        <w:rPr>
          <w:rFonts w:ascii="Lato" w:hAnsi="Lato"/>
          <w:sz w:val="22"/>
          <w:szCs w:val="22"/>
        </w:rPr>
        <w:t xml:space="preserve"> organised by the C</w:t>
      </w:r>
      <w:r w:rsidR="003A571E">
        <w:rPr>
          <w:rFonts w:ascii="Lato" w:hAnsi="Lato"/>
          <w:sz w:val="22"/>
          <w:szCs w:val="22"/>
        </w:rPr>
        <w:t xml:space="preserve">hurch of England </w:t>
      </w:r>
      <w:r w:rsidR="003A571E" w:rsidRPr="00720D88">
        <w:rPr>
          <w:rFonts w:ascii="Lato" w:hAnsi="Lato"/>
          <w:sz w:val="22"/>
          <w:szCs w:val="22"/>
        </w:rPr>
        <w:t xml:space="preserve">Pensions Board.  </w:t>
      </w:r>
      <w:r w:rsidR="003A571E" w:rsidRPr="00720D88">
        <w:rPr>
          <w:rFonts w:ascii="Lato" w:hAnsi="Lato"/>
          <w:snapToGrid w:val="0"/>
          <w:color w:val="000000"/>
          <w:sz w:val="22"/>
          <w:szCs w:val="22"/>
        </w:rPr>
        <w:t>For each 1% of con</w:t>
      </w:r>
      <w:r w:rsidR="003A571E">
        <w:rPr>
          <w:rFonts w:ascii="Lato" w:hAnsi="Lato"/>
          <w:snapToGrid w:val="0"/>
          <w:color w:val="000000"/>
          <w:sz w:val="22"/>
          <w:szCs w:val="22"/>
        </w:rPr>
        <w:t>tribution paid by the employee (from a min. of 3% to a max.</w:t>
      </w:r>
      <w:r w:rsidR="003A571E" w:rsidRPr="00720D88">
        <w:rPr>
          <w:rFonts w:ascii="Lato" w:hAnsi="Lato"/>
          <w:snapToGrid w:val="0"/>
          <w:color w:val="000000"/>
          <w:sz w:val="22"/>
          <w:szCs w:val="22"/>
        </w:rPr>
        <w:t xml:space="preserve"> of 7%</w:t>
      </w:r>
      <w:r w:rsidR="003A571E">
        <w:rPr>
          <w:rFonts w:ascii="Lato" w:hAnsi="Lato"/>
          <w:snapToGrid w:val="0"/>
          <w:color w:val="000000"/>
          <w:sz w:val="22"/>
          <w:szCs w:val="22"/>
        </w:rPr>
        <w:t>)</w:t>
      </w:r>
      <w:r w:rsidR="003A571E" w:rsidRPr="00720D88">
        <w:rPr>
          <w:rFonts w:ascii="Lato" w:hAnsi="Lato"/>
          <w:snapToGrid w:val="0"/>
          <w:color w:val="000000"/>
          <w:sz w:val="22"/>
          <w:szCs w:val="22"/>
        </w:rPr>
        <w:t>, the employer will pay a contribution equivalent to double the amount</w:t>
      </w:r>
      <w:r w:rsidR="003A571E">
        <w:rPr>
          <w:rFonts w:ascii="Lato" w:hAnsi="Lato"/>
          <w:snapToGrid w:val="0"/>
          <w:color w:val="000000"/>
          <w:sz w:val="22"/>
          <w:szCs w:val="22"/>
        </w:rPr>
        <w:t xml:space="preserve"> </w:t>
      </w:r>
      <w:r w:rsidR="003A571E" w:rsidRPr="00211B71">
        <w:rPr>
          <w:rFonts w:ascii="Lato" w:hAnsi="Lato"/>
          <w:snapToGrid w:val="0"/>
          <w:sz w:val="22"/>
          <w:szCs w:val="22"/>
        </w:rPr>
        <w:t>(which includes payment towards the life assurance scheme)</w:t>
      </w:r>
      <w:r w:rsidR="00A75B3A">
        <w:rPr>
          <w:rFonts w:ascii="Lato" w:hAnsi="Lato"/>
          <w:snapToGrid w:val="0"/>
          <w:sz w:val="22"/>
          <w:szCs w:val="22"/>
        </w:rPr>
        <w:t>.</w:t>
      </w:r>
    </w:p>
    <w:p w14:paraId="0A201677" w14:textId="053345CE" w:rsidR="004367F5" w:rsidRPr="001A554A" w:rsidRDefault="003A571E" w:rsidP="001A554A">
      <w:pPr>
        <w:pStyle w:val="BodyTextIndent"/>
        <w:tabs>
          <w:tab w:val="left" w:pos="2520"/>
        </w:tabs>
        <w:spacing w:after="220" w:line="252" w:lineRule="auto"/>
        <w:ind w:left="2517" w:hanging="2517"/>
        <w:rPr>
          <w:rFonts w:ascii="Lato" w:hAnsi="Lato" w:cstheme="minorHAnsi"/>
          <w:sz w:val="22"/>
          <w:szCs w:val="22"/>
        </w:rPr>
      </w:pPr>
      <w:r>
        <w:rPr>
          <w:rFonts w:ascii="Lato" w:hAnsi="Lato" w:cstheme="minorHAnsi"/>
          <w:snapToGrid w:val="0"/>
          <w:color w:val="000000"/>
          <w:sz w:val="22"/>
          <w:szCs w:val="22"/>
        </w:rPr>
        <w:tab/>
      </w:r>
      <w:r w:rsidR="0051575D" w:rsidRPr="001A554A">
        <w:rPr>
          <w:rFonts w:ascii="Lato" w:hAnsi="Lato" w:cstheme="minorHAnsi"/>
          <w:snapToGrid w:val="0"/>
          <w:color w:val="000000"/>
          <w:sz w:val="22"/>
          <w:szCs w:val="22"/>
        </w:rPr>
        <w:t xml:space="preserve">Ordained staff may </w:t>
      </w:r>
      <w:r>
        <w:rPr>
          <w:rFonts w:ascii="Lato" w:hAnsi="Lato" w:cstheme="minorHAnsi"/>
          <w:snapToGrid w:val="0"/>
          <w:color w:val="000000"/>
          <w:sz w:val="22"/>
          <w:szCs w:val="22"/>
        </w:rPr>
        <w:t xml:space="preserve">opt to </w:t>
      </w:r>
      <w:r w:rsidR="0051575D" w:rsidRPr="001A554A">
        <w:rPr>
          <w:rFonts w:ascii="Lato" w:hAnsi="Lato" w:cstheme="minorHAnsi"/>
          <w:snapToGrid w:val="0"/>
          <w:color w:val="000000"/>
          <w:sz w:val="22"/>
          <w:szCs w:val="22"/>
        </w:rPr>
        <w:t>remain in the clergy pension scheme, subject to additional salary sacrifice.</w:t>
      </w:r>
    </w:p>
    <w:p w14:paraId="0C0A85D0" w14:textId="6B5108D2" w:rsidR="004367F5" w:rsidRPr="001A554A" w:rsidRDefault="004367F5" w:rsidP="001A554A">
      <w:pPr>
        <w:tabs>
          <w:tab w:val="left" w:pos="2520"/>
        </w:tabs>
        <w:spacing w:after="220" w:line="252" w:lineRule="auto"/>
        <w:ind w:left="2517" w:hanging="2517"/>
        <w:rPr>
          <w:rFonts w:ascii="Lato" w:hAnsi="Lato" w:cstheme="minorHAnsi"/>
        </w:rPr>
      </w:pPr>
      <w:r w:rsidRPr="001A554A">
        <w:rPr>
          <w:rFonts w:ascii="Lato" w:hAnsi="Lato" w:cstheme="minorHAnsi"/>
        </w:rPr>
        <w:t>Holidays</w:t>
      </w:r>
      <w:r w:rsidRPr="001A554A">
        <w:rPr>
          <w:rFonts w:ascii="Lato" w:hAnsi="Lato" w:cstheme="minorHAnsi"/>
          <w:bCs/>
        </w:rPr>
        <w:tab/>
      </w:r>
      <w:r w:rsidRPr="001A554A">
        <w:rPr>
          <w:rFonts w:ascii="Lato" w:hAnsi="Lato" w:cstheme="minorHAnsi"/>
        </w:rPr>
        <w:t>In addition to Bank and Public Holidays, DBF employees are entitled to 5 weeks</w:t>
      </w:r>
      <w:r w:rsidR="0051575D" w:rsidRPr="001A554A">
        <w:rPr>
          <w:rFonts w:ascii="Lato" w:hAnsi="Lato" w:cstheme="minorHAnsi"/>
        </w:rPr>
        <w:t>’</w:t>
      </w:r>
      <w:r w:rsidRPr="001A554A">
        <w:rPr>
          <w:rFonts w:ascii="Lato" w:hAnsi="Lato" w:cstheme="minorHAnsi"/>
        </w:rPr>
        <w:t xml:space="preserve"> annual leave in any year</w:t>
      </w:r>
      <w:r w:rsidR="00465FF3">
        <w:rPr>
          <w:rFonts w:ascii="Lato" w:hAnsi="Lato" w:cstheme="minorHAnsi"/>
        </w:rPr>
        <w:t>.</w:t>
      </w:r>
      <w:r w:rsidRPr="001A554A">
        <w:rPr>
          <w:rFonts w:ascii="Lato" w:hAnsi="Lato" w:cstheme="minorHAnsi"/>
        </w:rPr>
        <w:t xml:space="preserve">  </w:t>
      </w:r>
    </w:p>
    <w:p w14:paraId="76B73879" w14:textId="5CBEEBE1" w:rsidR="009C0BD8" w:rsidRPr="00FA202B" w:rsidRDefault="004367F5" w:rsidP="001A554A">
      <w:pPr>
        <w:tabs>
          <w:tab w:val="left" w:pos="2520"/>
        </w:tabs>
        <w:spacing w:after="220" w:line="252" w:lineRule="auto"/>
        <w:ind w:left="2517" w:hanging="2517"/>
        <w:rPr>
          <w:rFonts w:ascii="Lato" w:hAnsi="Lato"/>
        </w:rPr>
      </w:pPr>
      <w:r w:rsidRPr="001A554A">
        <w:rPr>
          <w:rFonts w:ascii="Lato" w:hAnsi="Lato" w:cstheme="minorHAnsi"/>
        </w:rPr>
        <w:t>Mileage</w:t>
      </w:r>
      <w:r w:rsidRPr="001A554A">
        <w:rPr>
          <w:rFonts w:ascii="Lato" w:hAnsi="Lato" w:cstheme="minorHAnsi"/>
          <w:bCs/>
        </w:rPr>
        <w:tab/>
      </w:r>
      <w:r w:rsidR="009C0BD8">
        <w:rPr>
          <w:rFonts w:ascii="Lato" w:hAnsi="Lato"/>
        </w:rPr>
        <w:t xml:space="preserve">A mileage allowance will be paid in respect of qualifying journeys undertaken in connection with the duties of the post (currently 45p per mile for the first 10,000 miles) in line with the Travel Expenses </w:t>
      </w:r>
      <w:r w:rsidR="00946D27">
        <w:rPr>
          <w:rFonts w:ascii="Lato" w:hAnsi="Lato"/>
        </w:rPr>
        <w:t>policy which is available to applicants on request</w:t>
      </w:r>
      <w:r w:rsidR="009C0BD8">
        <w:rPr>
          <w:rFonts w:ascii="Lato" w:hAnsi="Lato"/>
        </w:rPr>
        <w:t>.</w:t>
      </w:r>
    </w:p>
    <w:p w14:paraId="6E49FB4C" w14:textId="6464A82F" w:rsidR="004367F5" w:rsidRPr="001A554A" w:rsidRDefault="0028259C" w:rsidP="001A554A">
      <w:pPr>
        <w:spacing w:line="252" w:lineRule="auto"/>
        <w:rPr>
          <w:rFonts w:ascii="Lato" w:hAnsi="Lato" w:cstheme="minorHAnsi"/>
          <w:i/>
        </w:rPr>
      </w:pPr>
      <w:r w:rsidRPr="001A554A">
        <w:rPr>
          <w:rFonts w:ascii="Lato" w:hAnsi="Lato" w:cstheme="minorHAnsi"/>
          <w:i/>
          <w:sz w:val="6"/>
          <w:szCs w:val="6"/>
        </w:rPr>
        <w:br/>
      </w:r>
      <w:r w:rsidR="004367F5" w:rsidRPr="001A554A">
        <w:rPr>
          <w:rFonts w:ascii="Lato" w:hAnsi="Lato" w:cstheme="minorHAnsi"/>
          <w:i/>
        </w:rPr>
        <w:t>Non-contractual Benefits</w:t>
      </w:r>
    </w:p>
    <w:p w14:paraId="5D4273B1" w14:textId="77777777" w:rsidR="004367F5" w:rsidRPr="001A554A" w:rsidRDefault="004367F5" w:rsidP="001A554A">
      <w:pPr>
        <w:tabs>
          <w:tab w:val="left" w:pos="2520"/>
        </w:tabs>
        <w:spacing w:after="220" w:line="252" w:lineRule="auto"/>
        <w:ind w:left="2520" w:hanging="2520"/>
        <w:rPr>
          <w:rFonts w:ascii="Lato" w:hAnsi="Lato" w:cstheme="minorHAnsi"/>
        </w:rPr>
      </w:pPr>
      <w:r w:rsidRPr="001A554A">
        <w:rPr>
          <w:rFonts w:ascii="Lato" w:hAnsi="Lato" w:cstheme="minorHAnsi"/>
        </w:rPr>
        <w:t>Employee Benefits</w:t>
      </w:r>
      <w:r w:rsidRPr="001A554A">
        <w:rPr>
          <w:rFonts w:ascii="Lato" w:hAnsi="Lato" w:cstheme="minorHAnsi"/>
        </w:rPr>
        <w:tab/>
        <w:t>We provide free parking at our York office, and our other non-contractual benefits currently include eye care vouchers and a cycle to work scheme.</w:t>
      </w:r>
    </w:p>
    <w:p w14:paraId="73C9A48D" w14:textId="544B0019" w:rsidR="004367F5" w:rsidRPr="001A554A" w:rsidRDefault="004367F5" w:rsidP="001A554A">
      <w:pPr>
        <w:tabs>
          <w:tab w:val="left" w:pos="2552"/>
        </w:tabs>
        <w:spacing w:after="220" w:line="252" w:lineRule="auto"/>
        <w:ind w:left="2520" w:hanging="2520"/>
        <w:rPr>
          <w:rFonts w:ascii="Lato" w:hAnsi="Lato"/>
        </w:rPr>
      </w:pPr>
      <w:r w:rsidRPr="001A554A">
        <w:rPr>
          <w:rFonts w:ascii="Lato" w:hAnsi="Lato" w:cstheme="minorHAnsi"/>
        </w:rPr>
        <w:t>Pastoral Care</w:t>
      </w:r>
      <w:r w:rsidRPr="001A554A">
        <w:rPr>
          <w:rFonts w:ascii="Lato" w:hAnsi="Lato" w:cstheme="minorHAnsi"/>
        </w:rPr>
        <w:tab/>
      </w:r>
      <w:r w:rsidRPr="001A554A">
        <w:rPr>
          <w:rFonts w:ascii="Lato" w:hAnsi="Lato"/>
        </w:rPr>
        <w:t xml:space="preserve">We have an Employee Assistance Programme, and </w:t>
      </w:r>
      <w:r w:rsidR="0019421A" w:rsidRPr="0028259C">
        <w:rPr>
          <w:rFonts w:ascii="Lato" w:hAnsi="Lato"/>
        </w:rPr>
        <w:t xml:space="preserve">professional supervision will be funded for the postholder. Where additional </w:t>
      </w:r>
      <w:r w:rsidR="00BC3E8A" w:rsidRPr="0028259C">
        <w:rPr>
          <w:rFonts w:ascii="Lato" w:hAnsi="Lato"/>
        </w:rPr>
        <w:t xml:space="preserve">personal </w:t>
      </w:r>
      <w:r w:rsidR="00AB793D" w:rsidRPr="0028259C">
        <w:rPr>
          <w:rFonts w:ascii="Lato" w:hAnsi="Lato"/>
        </w:rPr>
        <w:t>Pastoral C</w:t>
      </w:r>
      <w:r w:rsidR="00BC3E8A" w:rsidRPr="0028259C">
        <w:rPr>
          <w:rFonts w:ascii="Lato" w:hAnsi="Lato"/>
        </w:rPr>
        <w:t>a</w:t>
      </w:r>
      <w:r w:rsidR="00AB793D" w:rsidRPr="0028259C">
        <w:rPr>
          <w:rFonts w:ascii="Lato" w:hAnsi="Lato"/>
        </w:rPr>
        <w:t>re is needed, it will be facilitated via the Leadership Team Link person.</w:t>
      </w:r>
    </w:p>
    <w:sectPr w:rsidR="004367F5" w:rsidRPr="001A5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Lato Heavy">
    <w:altName w:val="Segoe UI"/>
    <w:charset w:val="00"/>
    <w:family w:val="swiss"/>
    <w:pitch w:val="variable"/>
    <w:sig w:usb0="E10002FF" w:usb1="5000ECFF" w:usb2="00000021" w:usb3="00000000" w:csb0="0000019F" w:csb1="00000000"/>
  </w:font>
  <w:font w:name="Lato SemiBold">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4C8B"/>
    <w:multiLevelType w:val="hybridMultilevel"/>
    <w:tmpl w:val="DE48EE5A"/>
    <w:lvl w:ilvl="0" w:tplc="D95EA2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37E0957"/>
    <w:multiLevelType w:val="hybridMultilevel"/>
    <w:tmpl w:val="0C76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A10FCA"/>
    <w:multiLevelType w:val="hybridMultilevel"/>
    <w:tmpl w:val="B250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887833">
    <w:abstractNumId w:val="1"/>
  </w:num>
  <w:num w:numId="2" w16cid:durableId="1640988604">
    <w:abstractNumId w:val="0"/>
  </w:num>
  <w:num w:numId="3" w16cid:durableId="477265616">
    <w:abstractNumId w:val="2"/>
  </w:num>
  <w:num w:numId="4" w16cid:durableId="1932228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06"/>
    <w:rsid w:val="00001CA9"/>
    <w:rsid w:val="00013FE9"/>
    <w:rsid w:val="00031053"/>
    <w:rsid w:val="000333E1"/>
    <w:rsid w:val="000351D1"/>
    <w:rsid w:val="00062DDC"/>
    <w:rsid w:val="00064D13"/>
    <w:rsid w:val="00085DA5"/>
    <w:rsid w:val="000A57F6"/>
    <w:rsid w:val="000B6AA2"/>
    <w:rsid w:val="000E11F7"/>
    <w:rsid w:val="000F53BC"/>
    <w:rsid w:val="000F7FEE"/>
    <w:rsid w:val="001032DE"/>
    <w:rsid w:val="00110A13"/>
    <w:rsid w:val="0011152E"/>
    <w:rsid w:val="00121BC7"/>
    <w:rsid w:val="001301B1"/>
    <w:rsid w:val="00132411"/>
    <w:rsid w:val="00140185"/>
    <w:rsid w:val="00141233"/>
    <w:rsid w:val="00144606"/>
    <w:rsid w:val="00155A76"/>
    <w:rsid w:val="00156A54"/>
    <w:rsid w:val="00176472"/>
    <w:rsid w:val="00176ED8"/>
    <w:rsid w:val="0019421A"/>
    <w:rsid w:val="001A411F"/>
    <w:rsid w:val="001A554A"/>
    <w:rsid w:val="001B2BED"/>
    <w:rsid w:val="001C0AE8"/>
    <w:rsid w:val="001C4A47"/>
    <w:rsid w:val="001D7D91"/>
    <w:rsid w:val="00225ED7"/>
    <w:rsid w:val="0024096B"/>
    <w:rsid w:val="002541B0"/>
    <w:rsid w:val="0028259C"/>
    <w:rsid w:val="002847EC"/>
    <w:rsid w:val="00291968"/>
    <w:rsid w:val="002929F9"/>
    <w:rsid w:val="002B4C25"/>
    <w:rsid w:val="002D4863"/>
    <w:rsid w:val="002E0162"/>
    <w:rsid w:val="002E3C06"/>
    <w:rsid w:val="002E7896"/>
    <w:rsid w:val="002F4DB7"/>
    <w:rsid w:val="003066FD"/>
    <w:rsid w:val="00310609"/>
    <w:rsid w:val="0031072F"/>
    <w:rsid w:val="00332386"/>
    <w:rsid w:val="0034229A"/>
    <w:rsid w:val="0034355C"/>
    <w:rsid w:val="00350C83"/>
    <w:rsid w:val="003535E3"/>
    <w:rsid w:val="00381614"/>
    <w:rsid w:val="00396C20"/>
    <w:rsid w:val="003A571E"/>
    <w:rsid w:val="003B2A2F"/>
    <w:rsid w:val="003B75D4"/>
    <w:rsid w:val="003D64B7"/>
    <w:rsid w:val="003E5399"/>
    <w:rsid w:val="003E65C9"/>
    <w:rsid w:val="003F4DDF"/>
    <w:rsid w:val="003F61DA"/>
    <w:rsid w:val="00411500"/>
    <w:rsid w:val="00412483"/>
    <w:rsid w:val="00413A63"/>
    <w:rsid w:val="0042021C"/>
    <w:rsid w:val="00433AB7"/>
    <w:rsid w:val="004367F5"/>
    <w:rsid w:val="004368DC"/>
    <w:rsid w:val="00447DC2"/>
    <w:rsid w:val="00452571"/>
    <w:rsid w:val="00462BAA"/>
    <w:rsid w:val="00465FF3"/>
    <w:rsid w:val="004733F6"/>
    <w:rsid w:val="004740A3"/>
    <w:rsid w:val="0047722A"/>
    <w:rsid w:val="004C0EB2"/>
    <w:rsid w:val="004C0FF1"/>
    <w:rsid w:val="004C2FD4"/>
    <w:rsid w:val="004D4785"/>
    <w:rsid w:val="004D5AF9"/>
    <w:rsid w:val="004E6AB2"/>
    <w:rsid w:val="004F3A7C"/>
    <w:rsid w:val="004F3FDB"/>
    <w:rsid w:val="00504315"/>
    <w:rsid w:val="00514932"/>
    <w:rsid w:val="0051575D"/>
    <w:rsid w:val="00516C27"/>
    <w:rsid w:val="00516E0F"/>
    <w:rsid w:val="00543719"/>
    <w:rsid w:val="0054444C"/>
    <w:rsid w:val="00544DA8"/>
    <w:rsid w:val="00554C4A"/>
    <w:rsid w:val="00580BFD"/>
    <w:rsid w:val="00583979"/>
    <w:rsid w:val="005A67F6"/>
    <w:rsid w:val="005B70BA"/>
    <w:rsid w:val="005D432D"/>
    <w:rsid w:val="005E5CB6"/>
    <w:rsid w:val="005F2A9B"/>
    <w:rsid w:val="005F5060"/>
    <w:rsid w:val="00606B0C"/>
    <w:rsid w:val="00623E6B"/>
    <w:rsid w:val="00627E6A"/>
    <w:rsid w:val="0064027C"/>
    <w:rsid w:val="00645C5F"/>
    <w:rsid w:val="00652412"/>
    <w:rsid w:val="0068024C"/>
    <w:rsid w:val="006909DB"/>
    <w:rsid w:val="00695B15"/>
    <w:rsid w:val="006B40AD"/>
    <w:rsid w:val="006B6924"/>
    <w:rsid w:val="006B7CEA"/>
    <w:rsid w:val="006D14F1"/>
    <w:rsid w:val="006D317F"/>
    <w:rsid w:val="006D3E0E"/>
    <w:rsid w:val="006D5DC3"/>
    <w:rsid w:val="0070513D"/>
    <w:rsid w:val="00706082"/>
    <w:rsid w:val="00726506"/>
    <w:rsid w:val="007353EC"/>
    <w:rsid w:val="00750876"/>
    <w:rsid w:val="00757840"/>
    <w:rsid w:val="0077660D"/>
    <w:rsid w:val="007872A9"/>
    <w:rsid w:val="007B289D"/>
    <w:rsid w:val="007B7472"/>
    <w:rsid w:val="007D284B"/>
    <w:rsid w:val="007D4307"/>
    <w:rsid w:val="00810D37"/>
    <w:rsid w:val="00815534"/>
    <w:rsid w:val="008249BB"/>
    <w:rsid w:val="00831FA6"/>
    <w:rsid w:val="008430B8"/>
    <w:rsid w:val="0084714D"/>
    <w:rsid w:val="00847DAD"/>
    <w:rsid w:val="008544E5"/>
    <w:rsid w:val="00854AD6"/>
    <w:rsid w:val="008807BF"/>
    <w:rsid w:val="0088729F"/>
    <w:rsid w:val="00897B71"/>
    <w:rsid w:val="008B09CD"/>
    <w:rsid w:val="008B7347"/>
    <w:rsid w:val="008C2923"/>
    <w:rsid w:val="008D5C58"/>
    <w:rsid w:val="008E3F0A"/>
    <w:rsid w:val="008F0D3D"/>
    <w:rsid w:val="00910FEC"/>
    <w:rsid w:val="00924005"/>
    <w:rsid w:val="00924D03"/>
    <w:rsid w:val="00930493"/>
    <w:rsid w:val="00930E6C"/>
    <w:rsid w:val="00936166"/>
    <w:rsid w:val="00937A6F"/>
    <w:rsid w:val="009405FC"/>
    <w:rsid w:val="00940940"/>
    <w:rsid w:val="00946D27"/>
    <w:rsid w:val="00962D01"/>
    <w:rsid w:val="00970C89"/>
    <w:rsid w:val="00983AF6"/>
    <w:rsid w:val="0098780A"/>
    <w:rsid w:val="009907B7"/>
    <w:rsid w:val="009A2B65"/>
    <w:rsid w:val="009A501F"/>
    <w:rsid w:val="009A68F6"/>
    <w:rsid w:val="009B15A9"/>
    <w:rsid w:val="009C0BD8"/>
    <w:rsid w:val="009C3084"/>
    <w:rsid w:val="009C4B18"/>
    <w:rsid w:val="009D3A3F"/>
    <w:rsid w:val="009D7405"/>
    <w:rsid w:val="009F6BE9"/>
    <w:rsid w:val="00A01C52"/>
    <w:rsid w:val="00A20FF9"/>
    <w:rsid w:val="00A3353A"/>
    <w:rsid w:val="00A403A2"/>
    <w:rsid w:val="00A4342D"/>
    <w:rsid w:val="00A445FD"/>
    <w:rsid w:val="00A55E04"/>
    <w:rsid w:val="00A63A3F"/>
    <w:rsid w:val="00A64E76"/>
    <w:rsid w:val="00A71503"/>
    <w:rsid w:val="00A75B3A"/>
    <w:rsid w:val="00A92946"/>
    <w:rsid w:val="00A9496B"/>
    <w:rsid w:val="00AB091A"/>
    <w:rsid w:val="00AB3126"/>
    <w:rsid w:val="00AB793D"/>
    <w:rsid w:val="00AC5177"/>
    <w:rsid w:val="00AD2D93"/>
    <w:rsid w:val="00AD7B74"/>
    <w:rsid w:val="00AE5320"/>
    <w:rsid w:val="00B118B2"/>
    <w:rsid w:val="00B12E0E"/>
    <w:rsid w:val="00B31D0E"/>
    <w:rsid w:val="00B40870"/>
    <w:rsid w:val="00B45460"/>
    <w:rsid w:val="00B47F4D"/>
    <w:rsid w:val="00B51922"/>
    <w:rsid w:val="00B54294"/>
    <w:rsid w:val="00BB145E"/>
    <w:rsid w:val="00BB4126"/>
    <w:rsid w:val="00BC0348"/>
    <w:rsid w:val="00BC3E8A"/>
    <w:rsid w:val="00BC6817"/>
    <w:rsid w:val="00BC7E04"/>
    <w:rsid w:val="00BD17FB"/>
    <w:rsid w:val="00BD3BF2"/>
    <w:rsid w:val="00BE2FB8"/>
    <w:rsid w:val="00BE6203"/>
    <w:rsid w:val="00BF0381"/>
    <w:rsid w:val="00BF124F"/>
    <w:rsid w:val="00BF4CA2"/>
    <w:rsid w:val="00C016E7"/>
    <w:rsid w:val="00C1118A"/>
    <w:rsid w:val="00C179B8"/>
    <w:rsid w:val="00C25963"/>
    <w:rsid w:val="00C30BE7"/>
    <w:rsid w:val="00C32EEC"/>
    <w:rsid w:val="00C3373C"/>
    <w:rsid w:val="00C338F2"/>
    <w:rsid w:val="00C359D0"/>
    <w:rsid w:val="00C415D3"/>
    <w:rsid w:val="00C44872"/>
    <w:rsid w:val="00C50665"/>
    <w:rsid w:val="00C5302A"/>
    <w:rsid w:val="00C65367"/>
    <w:rsid w:val="00C7020E"/>
    <w:rsid w:val="00C831FA"/>
    <w:rsid w:val="00CB2161"/>
    <w:rsid w:val="00CB2295"/>
    <w:rsid w:val="00CC7A7D"/>
    <w:rsid w:val="00CC7BE2"/>
    <w:rsid w:val="00CE1B98"/>
    <w:rsid w:val="00CF74DA"/>
    <w:rsid w:val="00D115A6"/>
    <w:rsid w:val="00D23686"/>
    <w:rsid w:val="00D3409D"/>
    <w:rsid w:val="00D361AF"/>
    <w:rsid w:val="00D40F44"/>
    <w:rsid w:val="00D477D1"/>
    <w:rsid w:val="00D50206"/>
    <w:rsid w:val="00D5448B"/>
    <w:rsid w:val="00D6470A"/>
    <w:rsid w:val="00D8080A"/>
    <w:rsid w:val="00D94EE9"/>
    <w:rsid w:val="00DB248C"/>
    <w:rsid w:val="00DB505A"/>
    <w:rsid w:val="00DB609B"/>
    <w:rsid w:val="00DC0426"/>
    <w:rsid w:val="00DD4176"/>
    <w:rsid w:val="00DE140F"/>
    <w:rsid w:val="00DE241D"/>
    <w:rsid w:val="00DE31B8"/>
    <w:rsid w:val="00E06695"/>
    <w:rsid w:val="00E26CE2"/>
    <w:rsid w:val="00E26FDC"/>
    <w:rsid w:val="00E30401"/>
    <w:rsid w:val="00E51772"/>
    <w:rsid w:val="00E52276"/>
    <w:rsid w:val="00E57621"/>
    <w:rsid w:val="00E83855"/>
    <w:rsid w:val="00E84DE2"/>
    <w:rsid w:val="00E95BAE"/>
    <w:rsid w:val="00EA4100"/>
    <w:rsid w:val="00EC39D5"/>
    <w:rsid w:val="00ED4906"/>
    <w:rsid w:val="00EF77E4"/>
    <w:rsid w:val="00F07B0A"/>
    <w:rsid w:val="00F24916"/>
    <w:rsid w:val="00F30849"/>
    <w:rsid w:val="00F33A72"/>
    <w:rsid w:val="00F472A0"/>
    <w:rsid w:val="00F544C0"/>
    <w:rsid w:val="00F619AF"/>
    <w:rsid w:val="00F63464"/>
    <w:rsid w:val="00F7542C"/>
    <w:rsid w:val="00F83722"/>
    <w:rsid w:val="00F92CFE"/>
    <w:rsid w:val="00FA3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5E2B"/>
  <w15:docId w15:val="{8554116C-D008-4E94-B346-8A8EBFDE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7896"/>
    <w:pPr>
      <w:keepNext/>
      <w:spacing w:after="0" w:line="240" w:lineRule="auto"/>
      <w:outlineLvl w:val="0"/>
    </w:pPr>
    <w:rPr>
      <w:rFonts w:ascii="Verdana" w:eastAsia="Times New Roman" w:hAnsi="Verdana" w:cs="Times New Roman"/>
      <w:b/>
      <w:kern w:val="0"/>
      <w:sz w:val="18"/>
      <w:szCs w:val="24"/>
      <w:lang w:val="en-US"/>
      <w14:ligatures w14:val="none"/>
    </w:rPr>
  </w:style>
  <w:style w:type="paragraph" w:styleId="Heading2">
    <w:name w:val="heading 2"/>
    <w:basedOn w:val="Normal"/>
    <w:next w:val="Normal"/>
    <w:link w:val="Heading2Char"/>
    <w:qFormat/>
    <w:rsid w:val="002E7896"/>
    <w:pPr>
      <w:keepNext/>
      <w:spacing w:after="0" w:line="240" w:lineRule="auto"/>
      <w:jc w:val="center"/>
      <w:outlineLvl w:val="1"/>
    </w:pPr>
    <w:rPr>
      <w:rFonts w:ascii="Verdana" w:eastAsia="Times New Roman" w:hAnsi="Verdana" w:cs="Times New Roman"/>
      <w:b/>
      <w:i/>
      <w:kern w:val="0"/>
      <w:sz w:val="16"/>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506"/>
    <w:pPr>
      <w:spacing w:after="0" w:line="240" w:lineRule="auto"/>
    </w:pPr>
  </w:style>
  <w:style w:type="paragraph" w:styleId="Revision">
    <w:name w:val="Revision"/>
    <w:hidden/>
    <w:uiPriority w:val="99"/>
    <w:semiHidden/>
    <w:rsid w:val="00062DDC"/>
    <w:pPr>
      <w:spacing w:after="0" w:line="240" w:lineRule="auto"/>
    </w:pPr>
  </w:style>
  <w:style w:type="paragraph" w:styleId="ListParagraph">
    <w:name w:val="List Paragraph"/>
    <w:basedOn w:val="Normal"/>
    <w:uiPriority w:val="34"/>
    <w:qFormat/>
    <w:rsid w:val="0034229A"/>
    <w:pPr>
      <w:ind w:left="720"/>
      <w:contextualSpacing/>
    </w:pPr>
  </w:style>
  <w:style w:type="character" w:styleId="CommentReference">
    <w:name w:val="annotation reference"/>
    <w:basedOn w:val="DefaultParagraphFont"/>
    <w:uiPriority w:val="99"/>
    <w:semiHidden/>
    <w:unhideWhenUsed/>
    <w:rsid w:val="0034229A"/>
    <w:rPr>
      <w:sz w:val="16"/>
      <w:szCs w:val="16"/>
    </w:rPr>
  </w:style>
  <w:style w:type="paragraph" w:styleId="CommentText">
    <w:name w:val="annotation text"/>
    <w:basedOn w:val="Normal"/>
    <w:link w:val="CommentTextChar"/>
    <w:uiPriority w:val="99"/>
    <w:unhideWhenUsed/>
    <w:rsid w:val="0034229A"/>
    <w:pPr>
      <w:spacing w:line="240" w:lineRule="auto"/>
    </w:pPr>
    <w:rPr>
      <w:sz w:val="20"/>
      <w:szCs w:val="20"/>
    </w:rPr>
  </w:style>
  <w:style w:type="character" w:customStyle="1" w:styleId="CommentTextChar">
    <w:name w:val="Comment Text Char"/>
    <w:basedOn w:val="DefaultParagraphFont"/>
    <w:link w:val="CommentText"/>
    <w:uiPriority w:val="99"/>
    <w:rsid w:val="0034229A"/>
    <w:rPr>
      <w:sz w:val="20"/>
      <w:szCs w:val="20"/>
    </w:rPr>
  </w:style>
  <w:style w:type="paragraph" w:styleId="CommentSubject">
    <w:name w:val="annotation subject"/>
    <w:basedOn w:val="CommentText"/>
    <w:next w:val="CommentText"/>
    <w:link w:val="CommentSubjectChar"/>
    <w:uiPriority w:val="99"/>
    <w:semiHidden/>
    <w:unhideWhenUsed/>
    <w:rsid w:val="0034229A"/>
    <w:rPr>
      <w:b/>
      <w:bCs/>
    </w:rPr>
  </w:style>
  <w:style w:type="character" w:customStyle="1" w:styleId="CommentSubjectChar">
    <w:name w:val="Comment Subject Char"/>
    <w:basedOn w:val="CommentTextChar"/>
    <w:link w:val="CommentSubject"/>
    <w:uiPriority w:val="99"/>
    <w:semiHidden/>
    <w:rsid w:val="0034229A"/>
    <w:rPr>
      <w:b/>
      <w:bCs/>
      <w:sz w:val="20"/>
      <w:szCs w:val="20"/>
    </w:rPr>
  </w:style>
  <w:style w:type="paragraph" w:styleId="BodyTextIndent">
    <w:name w:val="Body Text Indent"/>
    <w:basedOn w:val="Normal"/>
    <w:link w:val="BodyTextIndentChar"/>
    <w:rsid w:val="004367F5"/>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rsid w:val="004367F5"/>
    <w:rPr>
      <w:rFonts w:ascii="Times New Roman" w:eastAsia="Times New Roman" w:hAnsi="Times New Roman" w:cs="Times New Roman"/>
      <w:kern w:val="0"/>
      <w:sz w:val="24"/>
      <w:szCs w:val="24"/>
      <w:lang w:val="en-US"/>
      <w14:ligatures w14:val="none"/>
    </w:rPr>
  </w:style>
  <w:style w:type="character" w:customStyle="1" w:styleId="Heading1Char">
    <w:name w:val="Heading 1 Char"/>
    <w:basedOn w:val="DefaultParagraphFont"/>
    <w:link w:val="Heading1"/>
    <w:rsid w:val="002E7896"/>
    <w:rPr>
      <w:rFonts w:ascii="Verdana" w:eastAsia="Times New Roman" w:hAnsi="Verdana" w:cs="Times New Roman"/>
      <w:b/>
      <w:kern w:val="0"/>
      <w:sz w:val="18"/>
      <w:szCs w:val="24"/>
      <w:lang w:val="en-US"/>
      <w14:ligatures w14:val="none"/>
    </w:rPr>
  </w:style>
  <w:style w:type="character" w:customStyle="1" w:styleId="Heading2Char">
    <w:name w:val="Heading 2 Char"/>
    <w:basedOn w:val="DefaultParagraphFont"/>
    <w:link w:val="Heading2"/>
    <w:rsid w:val="002E7896"/>
    <w:rPr>
      <w:rFonts w:ascii="Verdana" w:eastAsia="Times New Roman" w:hAnsi="Verdana" w:cs="Times New Roman"/>
      <w:b/>
      <w:i/>
      <w:kern w:val="0"/>
      <w:sz w:val="16"/>
      <w:szCs w:val="24"/>
      <w:lang w:val="en-US"/>
      <w14:ligatures w14:val="none"/>
    </w:rPr>
  </w:style>
  <w:style w:type="paragraph" w:styleId="Header">
    <w:name w:val="header"/>
    <w:basedOn w:val="Normal"/>
    <w:link w:val="HeaderChar"/>
    <w:rsid w:val="002E7896"/>
    <w:pPr>
      <w:tabs>
        <w:tab w:val="center" w:pos="4320"/>
        <w:tab w:val="right" w:pos="864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rsid w:val="002E7896"/>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2E78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1652">
      <w:bodyDiv w:val="1"/>
      <w:marLeft w:val="0"/>
      <w:marRight w:val="0"/>
      <w:marTop w:val="0"/>
      <w:marBottom w:val="0"/>
      <w:divBdr>
        <w:top w:val="none" w:sz="0" w:space="0" w:color="auto"/>
        <w:left w:val="none" w:sz="0" w:space="0" w:color="auto"/>
        <w:bottom w:val="none" w:sz="0" w:space="0" w:color="auto"/>
        <w:right w:val="none" w:sz="0" w:space="0" w:color="auto"/>
      </w:divBdr>
    </w:div>
    <w:div w:id="3618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5DE992E373024D979ADA6D9DB9AFD8" ma:contentTypeVersion="16" ma:contentTypeDescription="Create a new document." ma:contentTypeScope="" ma:versionID="df629c2af4d2e42f5a1c488fce4e016e">
  <xsd:schema xmlns:xsd="http://www.w3.org/2001/XMLSchema" xmlns:xs="http://www.w3.org/2001/XMLSchema" xmlns:p="http://schemas.microsoft.com/office/2006/metadata/properties" xmlns:ns2="dae13d6c-1c2e-4ff3-8159-67810b46c3b4" xmlns:ns3="ed31baae-cf3f-47d2-b173-06883f1c1d3e" targetNamespace="http://schemas.microsoft.com/office/2006/metadata/properties" ma:root="true" ma:fieldsID="71c9ea94bf1fa510c69ea2b977f57abb" ns2:_="" ns3:_="">
    <xsd:import namespace="dae13d6c-1c2e-4ff3-8159-67810b46c3b4"/>
    <xsd:import namespace="ed31baae-cf3f-47d2-b173-06883f1c1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13d6c-1c2e-4ff3-8159-67810b46c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1baae-cf3f-47d2-b173-06883f1c1d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d480e-2541-480f-a194-78177f2a3c68}" ma:internalName="TaxCatchAll" ma:showField="CatchAllData" ma:web="ed31baae-cf3f-47d2-b173-06883f1c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13d6c-1c2e-4ff3-8159-67810b46c3b4">
      <Terms xmlns="http://schemas.microsoft.com/office/infopath/2007/PartnerControls"/>
    </lcf76f155ced4ddcb4097134ff3c332f>
    <TaxCatchAll xmlns="ed31baae-cf3f-47d2-b173-06883f1c1d3e" xsi:nil="true"/>
  </documentManagement>
</p:properties>
</file>

<file path=customXml/itemProps1.xml><?xml version="1.0" encoding="utf-8"?>
<ds:datastoreItem xmlns:ds="http://schemas.openxmlformats.org/officeDocument/2006/customXml" ds:itemID="{F44274D6-61D9-40D4-8DD4-3D5622D3BCC8}">
  <ds:schemaRefs>
    <ds:schemaRef ds:uri="http://schemas.openxmlformats.org/officeDocument/2006/bibliography"/>
  </ds:schemaRefs>
</ds:datastoreItem>
</file>

<file path=customXml/itemProps2.xml><?xml version="1.0" encoding="utf-8"?>
<ds:datastoreItem xmlns:ds="http://schemas.openxmlformats.org/officeDocument/2006/customXml" ds:itemID="{3CBAE9C9-2348-45DD-BD94-F6BD86C97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13d6c-1c2e-4ff3-8159-67810b46c3b4"/>
    <ds:schemaRef ds:uri="ed31baae-cf3f-47d2-b173-06883f1c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47F78-1855-4909-ACE3-8AAA838F4B17}">
  <ds:schemaRefs>
    <ds:schemaRef ds:uri="http://schemas.microsoft.com/sharepoint/v3/contenttype/forms"/>
  </ds:schemaRefs>
</ds:datastoreItem>
</file>

<file path=customXml/itemProps4.xml><?xml version="1.0" encoding="utf-8"?>
<ds:datastoreItem xmlns:ds="http://schemas.openxmlformats.org/officeDocument/2006/customXml" ds:itemID="{27AD14BA-76E8-4056-8366-96D524CDD6D5}">
  <ds:schemaRefs>
    <ds:schemaRef ds:uri="http://schemas.microsoft.com/office/2006/metadata/properties"/>
    <ds:schemaRef ds:uri="http://schemas.microsoft.com/office/infopath/2007/PartnerControls"/>
    <ds:schemaRef ds:uri="dae13d6c-1c2e-4ff3-8159-67810b46c3b4"/>
    <ds:schemaRef ds:uri="ed31baae-cf3f-47d2-b173-06883f1c1d3e"/>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DioceseOfYork</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Archdeacon of Cleveland</dc:creator>
  <cp:lastModifiedBy>Kirsty McCullough</cp:lastModifiedBy>
  <cp:revision>97</cp:revision>
  <cp:lastPrinted>2024-02-10T09:57:00Z</cp:lastPrinted>
  <dcterms:created xsi:type="dcterms:W3CDTF">2024-06-06T10:14:00Z</dcterms:created>
  <dcterms:modified xsi:type="dcterms:W3CDTF">2024-07-24T15:26:00Z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0x010100055DE992E373024D979ADA6D9DB9AFD8</vt:lpwstr>
  </property>
  <property fmtid="{D5CDD505-2E9C-101B-9397-08002B2CF9AE}" pid="3" name="MediaServiceImageTags">
    <vt:lpwstr/>
  </property>
</Properties>
</file>